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3856793" w14:textId="77777777" w:rsidR="00D92364" w:rsidRPr="004C2F40" w:rsidRDefault="00D92364" w:rsidP="00D92364">
      <w:pPr>
        <w:spacing w:before="0" w:after="0"/>
        <w:jc w:val="left"/>
        <w:rPr>
          <w:rFonts w:cs="Arial"/>
          <w:b/>
          <w:color w:val="548DD4"/>
          <w:sz w:val="36"/>
          <w:lang w:val="en-US"/>
        </w:rPr>
      </w:pPr>
    </w:p>
    <w:p w14:paraId="1FE352D6" w14:textId="77777777" w:rsidR="00D92364" w:rsidRPr="004C2F40" w:rsidRDefault="00D92364" w:rsidP="00D92364">
      <w:pPr>
        <w:spacing w:before="0" w:after="0"/>
        <w:jc w:val="left"/>
        <w:rPr>
          <w:rFonts w:cs="Arial"/>
          <w:b/>
          <w:color w:val="548DD4"/>
          <w:sz w:val="36"/>
          <w:lang w:val="en-US"/>
        </w:rPr>
      </w:pPr>
    </w:p>
    <w:p w14:paraId="6EEDACD0" w14:textId="77777777" w:rsidR="00D92364" w:rsidRPr="004C2F40" w:rsidRDefault="00D92364" w:rsidP="00D92364">
      <w:pPr>
        <w:spacing w:before="0" w:after="0"/>
        <w:jc w:val="left"/>
        <w:rPr>
          <w:rFonts w:cs="Arial"/>
          <w:b/>
          <w:color w:val="548DD4"/>
          <w:sz w:val="36"/>
          <w:lang w:val="en-US"/>
        </w:rPr>
      </w:pPr>
    </w:p>
    <w:p w14:paraId="2F0B95EF" w14:textId="77777777" w:rsidR="00D92364" w:rsidRPr="004C2F40" w:rsidRDefault="00D92364" w:rsidP="00D92364">
      <w:pPr>
        <w:spacing w:before="0" w:after="0"/>
        <w:jc w:val="left"/>
        <w:rPr>
          <w:rFonts w:cs="Arial"/>
          <w:b/>
          <w:color w:val="548DD4"/>
          <w:sz w:val="36"/>
          <w:lang w:val="en-US"/>
        </w:rPr>
      </w:pPr>
    </w:p>
    <w:p w14:paraId="6A83BABA" w14:textId="77777777" w:rsidR="00D92364" w:rsidRPr="004C2F40" w:rsidRDefault="00D92364" w:rsidP="00D92364">
      <w:pPr>
        <w:spacing w:before="0" w:after="0"/>
        <w:jc w:val="left"/>
        <w:rPr>
          <w:rFonts w:cs="Arial"/>
          <w:b/>
          <w:color w:val="548DD4"/>
          <w:sz w:val="36"/>
          <w:lang w:val="en-US"/>
        </w:rPr>
      </w:pPr>
    </w:p>
    <w:p w14:paraId="5A9F67A8" w14:textId="77777777" w:rsidR="00D92364" w:rsidRPr="004C2F40" w:rsidRDefault="00D92364" w:rsidP="00D92364">
      <w:pPr>
        <w:spacing w:before="0" w:after="0"/>
        <w:jc w:val="left"/>
        <w:rPr>
          <w:rFonts w:cs="Arial"/>
          <w:b/>
          <w:color w:val="548DD4"/>
          <w:sz w:val="36"/>
          <w:lang w:val="en-US"/>
        </w:rPr>
      </w:pPr>
    </w:p>
    <w:p w14:paraId="30587C10" w14:textId="77777777" w:rsidR="00D92364" w:rsidRPr="004C2F40" w:rsidRDefault="00D92364" w:rsidP="00D92364">
      <w:pPr>
        <w:spacing w:before="0" w:after="0"/>
        <w:jc w:val="left"/>
        <w:rPr>
          <w:rFonts w:cs="Arial"/>
          <w:b/>
          <w:color w:val="548DD4"/>
          <w:sz w:val="36"/>
          <w:lang w:val="en-US"/>
        </w:rPr>
      </w:pPr>
    </w:p>
    <w:p w14:paraId="4D9C3818" w14:textId="77777777" w:rsidR="00D92364" w:rsidRPr="004C2F40" w:rsidRDefault="00D92364" w:rsidP="00D92364">
      <w:pPr>
        <w:spacing w:before="0" w:after="0"/>
        <w:jc w:val="left"/>
        <w:rPr>
          <w:rFonts w:cs="Arial"/>
          <w:b/>
          <w:color w:val="548DD4"/>
          <w:sz w:val="36"/>
          <w:lang w:val="en-US"/>
        </w:rPr>
      </w:pPr>
    </w:p>
    <w:p w14:paraId="7D20D917" w14:textId="77777777" w:rsidR="00D92364" w:rsidRPr="004C2F40" w:rsidRDefault="00D92364" w:rsidP="00D92364">
      <w:pPr>
        <w:spacing w:before="0" w:after="0"/>
        <w:jc w:val="left"/>
        <w:rPr>
          <w:rFonts w:cs="Arial"/>
          <w:b/>
          <w:color w:val="548DD4"/>
          <w:sz w:val="36"/>
          <w:lang w:val="en-US"/>
        </w:rPr>
      </w:pPr>
    </w:p>
    <w:p w14:paraId="70354887" w14:textId="77777777" w:rsidR="00D92364" w:rsidRPr="004C2F40" w:rsidRDefault="00D92364" w:rsidP="00D92364">
      <w:pPr>
        <w:spacing w:before="0" w:after="0"/>
        <w:jc w:val="left"/>
        <w:rPr>
          <w:rFonts w:cs="Arial"/>
          <w:b/>
          <w:color w:val="548DD4"/>
          <w:sz w:val="36"/>
          <w:lang w:val="en-US"/>
        </w:rPr>
      </w:pPr>
    </w:p>
    <w:p w14:paraId="472C68F1" w14:textId="77777777" w:rsidR="00D92364" w:rsidRPr="004C2F40" w:rsidRDefault="00D92364" w:rsidP="00D92364">
      <w:pPr>
        <w:spacing w:before="0" w:after="0"/>
        <w:jc w:val="left"/>
        <w:rPr>
          <w:rFonts w:cs="Arial"/>
          <w:b/>
          <w:color w:val="548DD4"/>
          <w:sz w:val="36"/>
          <w:lang w:val="en-US"/>
        </w:rPr>
      </w:pPr>
    </w:p>
    <w:p w14:paraId="0DC2AFCF" w14:textId="77777777" w:rsidR="00D92364" w:rsidRPr="004C2F40" w:rsidRDefault="00D92364" w:rsidP="00D92364">
      <w:pPr>
        <w:spacing w:before="0" w:after="0"/>
        <w:jc w:val="left"/>
        <w:rPr>
          <w:rFonts w:cs="Arial"/>
          <w:b/>
          <w:color w:val="548DD4"/>
          <w:sz w:val="36"/>
          <w:lang w:val="en-US"/>
        </w:rPr>
      </w:pPr>
    </w:p>
    <w:p w14:paraId="00DF4BE7" w14:textId="77777777" w:rsidR="00D92364" w:rsidRPr="004C2F40" w:rsidRDefault="00D92364" w:rsidP="00D92364">
      <w:pPr>
        <w:spacing w:before="0" w:after="0"/>
        <w:jc w:val="left"/>
        <w:rPr>
          <w:rFonts w:cs="Arial"/>
          <w:b/>
          <w:color w:val="548DD4"/>
          <w:sz w:val="36"/>
          <w:lang w:val="en-US"/>
        </w:rPr>
      </w:pPr>
    </w:p>
    <w:p w14:paraId="116F9D22" w14:textId="77777777" w:rsidR="00D92364" w:rsidRPr="004C2F40" w:rsidRDefault="00D92364" w:rsidP="00D92364">
      <w:pPr>
        <w:spacing w:before="0" w:after="0"/>
        <w:jc w:val="left"/>
        <w:rPr>
          <w:rFonts w:cs="Arial"/>
          <w:b/>
          <w:color w:val="548DD4"/>
          <w:sz w:val="36"/>
          <w:lang w:val="en-US"/>
        </w:rPr>
      </w:pPr>
    </w:p>
    <w:p w14:paraId="01EBEE62" w14:textId="77777777" w:rsidR="00D92364" w:rsidRPr="004C2F40" w:rsidRDefault="00D92364" w:rsidP="00D92364">
      <w:pPr>
        <w:spacing w:before="0" w:after="0"/>
        <w:jc w:val="left"/>
        <w:rPr>
          <w:rFonts w:cs="Arial"/>
          <w:b/>
          <w:color w:val="548DD4"/>
          <w:sz w:val="36"/>
          <w:lang w:val="en-US"/>
        </w:rPr>
      </w:pPr>
    </w:p>
    <w:p w14:paraId="5324DA17" w14:textId="77777777" w:rsidR="00D92364" w:rsidRPr="004C2F40" w:rsidRDefault="00D92364" w:rsidP="00D92364">
      <w:pPr>
        <w:spacing w:before="0" w:after="0"/>
        <w:jc w:val="left"/>
        <w:rPr>
          <w:rFonts w:cs="Arial"/>
          <w:b/>
          <w:color w:val="548DD4"/>
          <w:sz w:val="36"/>
          <w:lang w:val="en-US"/>
        </w:rPr>
      </w:pPr>
    </w:p>
    <w:p w14:paraId="47CF7432" w14:textId="77777777" w:rsidR="00D92364" w:rsidRPr="004C2F40" w:rsidRDefault="00D92364" w:rsidP="00D92364">
      <w:pPr>
        <w:spacing w:before="0" w:after="0"/>
        <w:jc w:val="left"/>
        <w:rPr>
          <w:rFonts w:cs="Arial"/>
          <w:b/>
          <w:color w:val="548DD4"/>
          <w:sz w:val="36"/>
          <w:lang w:val="en-US"/>
        </w:rPr>
      </w:pPr>
    </w:p>
    <w:p w14:paraId="7CA96E10" w14:textId="77777777" w:rsidR="00D92364" w:rsidRPr="004C2F40" w:rsidRDefault="00D92364" w:rsidP="00D92364">
      <w:pPr>
        <w:spacing w:before="0" w:after="0"/>
        <w:jc w:val="left"/>
        <w:rPr>
          <w:rFonts w:cs="Arial"/>
          <w:b/>
          <w:color w:val="548DD4"/>
          <w:sz w:val="36"/>
          <w:lang w:val="en-US"/>
        </w:rPr>
      </w:pPr>
    </w:p>
    <w:p w14:paraId="0AF05C18" w14:textId="77777777" w:rsidR="00D92364" w:rsidRPr="004C2F40" w:rsidRDefault="00D92364" w:rsidP="00D92364">
      <w:pPr>
        <w:spacing w:before="0" w:after="0"/>
        <w:jc w:val="left"/>
        <w:rPr>
          <w:rFonts w:cs="Arial"/>
          <w:b/>
          <w:color w:val="548DD4"/>
          <w:sz w:val="36"/>
          <w:lang w:val="en-US"/>
        </w:rPr>
      </w:pPr>
    </w:p>
    <w:p w14:paraId="4209B6FF" w14:textId="77777777" w:rsidR="00D92364" w:rsidRPr="004C2F40" w:rsidRDefault="00D92364" w:rsidP="00D92364">
      <w:pPr>
        <w:spacing w:before="0" w:after="0"/>
        <w:jc w:val="left"/>
        <w:rPr>
          <w:rFonts w:cs="Arial"/>
          <w:b/>
          <w:color w:val="548DD4"/>
          <w:sz w:val="36"/>
          <w:lang w:val="en-US"/>
        </w:rPr>
      </w:pPr>
    </w:p>
    <w:p w14:paraId="09BE29E9" w14:textId="77777777" w:rsidR="00D92364" w:rsidRPr="004C2F40" w:rsidRDefault="00D92364" w:rsidP="00D92364">
      <w:pPr>
        <w:spacing w:before="0" w:after="0"/>
        <w:jc w:val="left"/>
        <w:rPr>
          <w:rFonts w:cs="Arial"/>
          <w:b/>
          <w:color w:val="548DD4"/>
          <w:sz w:val="36"/>
          <w:lang w:val="en-US"/>
        </w:rPr>
      </w:pPr>
    </w:p>
    <w:p w14:paraId="5F5A77E1" w14:textId="77777777" w:rsidR="00D92364" w:rsidRPr="004C2F40" w:rsidRDefault="00D92364" w:rsidP="00D92364">
      <w:pPr>
        <w:spacing w:before="0" w:after="0"/>
        <w:jc w:val="left"/>
        <w:rPr>
          <w:rFonts w:cs="Arial"/>
          <w:b/>
          <w:color w:val="548DD4"/>
          <w:sz w:val="36"/>
          <w:lang w:val="en-US"/>
        </w:rPr>
      </w:pPr>
    </w:p>
    <w:p w14:paraId="2CB5E155" w14:textId="77777777" w:rsidR="00D92364" w:rsidRPr="004C2F40" w:rsidRDefault="00D92364" w:rsidP="00D92364">
      <w:pPr>
        <w:spacing w:before="0" w:after="0"/>
        <w:jc w:val="left"/>
        <w:rPr>
          <w:rFonts w:cs="Arial"/>
          <w:b/>
          <w:color w:val="548DD4"/>
          <w:sz w:val="36"/>
          <w:lang w:val="en-US"/>
        </w:rPr>
      </w:pPr>
    </w:p>
    <w:p w14:paraId="5892579D" w14:textId="77777777" w:rsidR="00D92364" w:rsidRPr="004C2F40" w:rsidRDefault="00D92364" w:rsidP="00D92364">
      <w:pPr>
        <w:spacing w:before="0" w:after="0"/>
        <w:jc w:val="left"/>
        <w:rPr>
          <w:rFonts w:cs="Arial"/>
          <w:b/>
          <w:color w:val="548DD4"/>
          <w:sz w:val="36"/>
          <w:lang w:val="en-US"/>
        </w:rPr>
      </w:pPr>
    </w:p>
    <w:p w14:paraId="013804CB" w14:textId="77777777" w:rsidR="00D92364" w:rsidRPr="004C2F40" w:rsidRDefault="00D92364" w:rsidP="00D92364">
      <w:pPr>
        <w:spacing w:before="0" w:after="0"/>
        <w:jc w:val="left"/>
        <w:rPr>
          <w:rFonts w:cs="Arial"/>
          <w:b/>
          <w:color w:val="548DD4"/>
          <w:sz w:val="36"/>
          <w:lang w:val="en-US"/>
        </w:rPr>
      </w:pPr>
    </w:p>
    <w:p w14:paraId="5D1CA2A8" w14:textId="77777777" w:rsidR="00D92364" w:rsidRPr="004C2F40" w:rsidRDefault="00D92364" w:rsidP="00D92364">
      <w:pPr>
        <w:spacing w:before="0" w:after="0"/>
        <w:jc w:val="left"/>
        <w:rPr>
          <w:rFonts w:cs="Arial"/>
          <w:b/>
          <w:color w:val="548DD4"/>
          <w:sz w:val="36"/>
          <w:lang w:val="en-US"/>
        </w:rPr>
      </w:pPr>
    </w:p>
    <w:p w14:paraId="2E98E8BE" w14:textId="77777777" w:rsidR="00D92364" w:rsidRPr="004C2F40" w:rsidRDefault="00D92364" w:rsidP="00D92364">
      <w:pPr>
        <w:spacing w:before="0" w:after="0"/>
        <w:jc w:val="left"/>
        <w:rPr>
          <w:rFonts w:cs="Arial"/>
          <w:b/>
          <w:color w:val="548DD4"/>
          <w:sz w:val="36"/>
          <w:lang w:val="en-US"/>
        </w:rPr>
      </w:pPr>
    </w:p>
    <w:p w14:paraId="3B257A92" w14:textId="77777777" w:rsidR="00D92364" w:rsidRPr="004C2F40" w:rsidRDefault="00D92364" w:rsidP="00D92364">
      <w:pPr>
        <w:spacing w:before="0" w:after="0"/>
        <w:jc w:val="left"/>
        <w:rPr>
          <w:rFonts w:cs="Arial"/>
          <w:b/>
          <w:color w:val="548DD4"/>
          <w:sz w:val="36"/>
          <w:lang w:val="en-US"/>
        </w:rPr>
      </w:pPr>
    </w:p>
    <w:p w14:paraId="27DBF9B3" w14:textId="77777777" w:rsidR="00D92364" w:rsidRPr="004C2F40" w:rsidRDefault="00D92364" w:rsidP="00D92364">
      <w:pPr>
        <w:spacing w:before="0" w:after="0"/>
        <w:jc w:val="left"/>
        <w:rPr>
          <w:rFonts w:cs="Arial"/>
          <w:b/>
          <w:color w:val="548DD4"/>
          <w:sz w:val="36"/>
          <w:lang w:val="en-US"/>
        </w:rPr>
      </w:pPr>
    </w:p>
    <w:p w14:paraId="3D070685" w14:textId="77777777" w:rsidR="00D92364" w:rsidRPr="004C2F40" w:rsidRDefault="00D92364" w:rsidP="00D92364">
      <w:pPr>
        <w:spacing w:before="0" w:after="0"/>
        <w:jc w:val="left"/>
        <w:rPr>
          <w:rFonts w:cs="Arial"/>
          <w:b/>
          <w:color w:val="548DD4"/>
          <w:sz w:val="36"/>
          <w:lang w:val="en-US"/>
        </w:rPr>
      </w:pPr>
    </w:p>
    <w:p w14:paraId="5191E286" w14:textId="77777777" w:rsidR="00D92364" w:rsidRPr="004C2F40" w:rsidRDefault="00D92364" w:rsidP="00D92364">
      <w:pPr>
        <w:spacing w:before="0" w:after="0"/>
        <w:jc w:val="left"/>
        <w:rPr>
          <w:rFonts w:cs="Arial"/>
          <w:b/>
          <w:color w:val="548DD4"/>
          <w:sz w:val="36"/>
          <w:lang w:val="en-US"/>
        </w:rPr>
      </w:pPr>
    </w:p>
    <w:p w14:paraId="64AC1016" w14:textId="77777777" w:rsidR="00CB2116" w:rsidRPr="004C2F40" w:rsidRDefault="00CB2116" w:rsidP="00D92364">
      <w:pPr>
        <w:spacing w:before="0" w:after="0"/>
        <w:jc w:val="left"/>
        <w:rPr>
          <w:rFonts w:cs="Arial"/>
          <w:b/>
          <w:color w:val="548DD4"/>
          <w:sz w:val="34"/>
          <w:szCs w:val="34"/>
          <w:lang w:val="en-US"/>
        </w:rPr>
      </w:pPr>
      <w:r w:rsidRPr="004C2F40">
        <w:rPr>
          <w:rFonts w:cs="Arial"/>
          <w:b/>
          <w:color w:val="548DD4"/>
          <w:sz w:val="34"/>
          <w:szCs w:val="34"/>
          <w:lang w:val="en-US"/>
        </w:rPr>
        <w:t xml:space="preserve">2. </w:t>
      </w:r>
      <w:r w:rsidR="00D92364" w:rsidRPr="004C2F40">
        <w:rPr>
          <w:rFonts w:cs="Arial"/>
          <w:b/>
          <w:color w:val="548DD4"/>
          <w:sz w:val="36"/>
          <w:lang w:val="en-US"/>
        </w:rPr>
        <w:t>TEXTUAL DOCUMENTATION</w:t>
      </w:r>
    </w:p>
    <w:p w14:paraId="37F1FAED" w14:textId="77777777" w:rsidR="00CB2116" w:rsidRPr="004C2F40" w:rsidRDefault="00CB2116" w:rsidP="00CB2116">
      <w:pPr>
        <w:spacing w:before="0" w:after="0"/>
        <w:jc w:val="left"/>
        <w:rPr>
          <w:rFonts w:cs="Arial"/>
          <w:b/>
          <w:color w:val="548DD4"/>
          <w:sz w:val="36"/>
          <w:lang w:val="en-US"/>
        </w:rPr>
      </w:pPr>
      <w:r w:rsidRPr="004C2F40">
        <w:rPr>
          <w:rFonts w:cs="Arial"/>
          <w:b/>
          <w:color w:val="548DD4"/>
          <w:sz w:val="36"/>
          <w:lang w:val="en-US"/>
        </w:rPr>
        <w:t>________________________________________________</w:t>
      </w:r>
    </w:p>
    <w:p w14:paraId="59343541" w14:textId="77777777" w:rsidR="008C1639" w:rsidRPr="004C2F40" w:rsidRDefault="008C1639" w:rsidP="008C1639">
      <w:pPr>
        <w:ind w:left="2880" w:hanging="2880"/>
        <w:jc w:val="left"/>
        <w:rPr>
          <w:rFonts w:cs="Arial"/>
          <w:bCs/>
          <w:iCs/>
          <w:szCs w:val="20"/>
          <w:lang w:val="en-US"/>
        </w:rPr>
      </w:pPr>
    </w:p>
    <w:p w14:paraId="42EBF2AD" w14:textId="77777777" w:rsidR="008C1639" w:rsidRPr="004C2F40" w:rsidRDefault="008C1639" w:rsidP="008C1639">
      <w:pPr>
        <w:ind w:left="2880" w:hanging="2880"/>
        <w:jc w:val="left"/>
        <w:rPr>
          <w:rFonts w:cs="Arial"/>
          <w:bCs/>
          <w:iCs/>
          <w:szCs w:val="20"/>
          <w:lang w:val="en-US"/>
        </w:rPr>
      </w:pPr>
    </w:p>
    <w:p w14:paraId="70C9BE8C" w14:textId="77777777" w:rsidR="008C1639" w:rsidRPr="004C2F40" w:rsidRDefault="008C1639" w:rsidP="008C1639">
      <w:pPr>
        <w:ind w:left="2880" w:hanging="2880"/>
        <w:jc w:val="left"/>
        <w:rPr>
          <w:rFonts w:cs="Arial"/>
          <w:bCs/>
          <w:iCs/>
          <w:szCs w:val="20"/>
          <w:lang w:val="en-US"/>
        </w:rPr>
      </w:pPr>
    </w:p>
    <w:p w14:paraId="069FE9B0" w14:textId="77777777" w:rsidR="008C1639" w:rsidRPr="004C2F40" w:rsidRDefault="008C1639" w:rsidP="008C1639">
      <w:pPr>
        <w:ind w:left="2880" w:hanging="2880"/>
        <w:jc w:val="left"/>
        <w:rPr>
          <w:rFonts w:cs="Arial"/>
          <w:bCs/>
          <w:iCs/>
          <w:szCs w:val="20"/>
          <w:lang w:val="en-US"/>
        </w:rPr>
      </w:pPr>
    </w:p>
    <w:p w14:paraId="3FD4BCE9" w14:textId="77777777" w:rsidR="008C1639" w:rsidRPr="004C2F40" w:rsidRDefault="008C1639" w:rsidP="008C1639">
      <w:pPr>
        <w:ind w:left="2880" w:hanging="2880"/>
        <w:jc w:val="left"/>
        <w:rPr>
          <w:rFonts w:cs="Arial"/>
          <w:bCs/>
          <w:iCs/>
          <w:szCs w:val="20"/>
          <w:lang w:val="en-US"/>
        </w:rPr>
      </w:pPr>
    </w:p>
    <w:p w14:paraId="5F60046B" w14:textId="77777777" w:rsidR="008C1639" w:rsidRPr="004C2F40" w:rsidRDefault="008C1639" w:rsidP="008C1639">
      <w:pPr>
        <w:ind w:left="2880" w:hanging="2880"/>
        <w:jc w:val="left"/>
        <w:rPr>
          <w:rFonts w:cs="Arial"/>
          <w:bCs/>
          <w:iCs/>
          <w:szCs w:val="20"/>
          <w:lang w:val="en-US"/>
        </w:rPr>
      </w:pPr>
    </w:p>
    <w:p w14:paraId="01966B8B" w14:textId="77777777" w:rsidR="008C1639" w:rsidRPr="004C2F40" w:rsidRDefault="008C1639" w:rsidP="008C1639">
      <w:pPr>
        <w:ind w:left="2880" w:hanging="2880"/>
        <w:jc w:val="left"/>
        <w:rPr>
          <w:rFonts w:cs="Arial"/>
          <w:bCs/>
          <w:iCs/>
          <w:szCs w:val="20"/>
          <w:lang w:val="en-US"/>
        </w:rPr>
      </w:pPr>
    </w:p>
    <w:p w14:paraId="02A871D7" w14:textId="77777777" w:rsidR="008C1639" w:rsidRPr="004C2F40" w:rsidRDefault="008C1639" w:rsidP="008C1639">
      <w:pPr>
        <w:ind w:left="2880" w:hanging="2880"/>
        <w:jc w:val="left"/>
        <w:rPr>
          <w:rFonts w:cs="Arial"/>
          <w:bCs/>
          <w:iCs/>
          <w:szCs w:val="20"/>
          <w:lang w:val="en-US"/>
        </w:rPr>
      </w:pPr>
    </w:p>
    <w:p w14:paraId="1323FD61" w14:textId="77777777" w:rsidR="008C1639" w:rsidRPr="004C2F40" w:rsidRDefault="008C1639" w:rsidP="008C1639">
      <w:pPr>
        <w:ind w:left="2880" w:hanging="2880"/>
        <w:jc w:val="left"/>
        <w:rPr>
          <w:rFonts w:cs="Arial"/>
          <w:bCs/>
          <w:iCs/>
          <w:szCs w:val="20"/>
          <w:lang w:val="en-US"/>
        </w:rPr>
      </w:pPr>
    </w:p>
    <w:p w14:paraId="66BC4105" w14:textId="77777777" w:rsidR="008C1639" w:rsidRPr="004C2F40" w:rsidRDefault="008C1639" w:rsidP="008C1639">
      <w:pPr>
        <w:ind w:left="2880" w:hanging="2880"/>
        <w:jc w:val="left"/>
        <w:rPr>
          <w:rFonts w:cs="Arial"/>
          <w:bCs/>
          <w:iCs/>
          <w:szCs w:val="20"/>
          <w:lang w:val="en-US"/>
        </w:rPr>
      </w:pPr>
    </w:p>
    <w:p w14:paraId="5F175902" w14:textId="77777777" w:rsidR="008C1639" w:rsidRPr="004C2F40" w:rsidRDefault="008C1639" w:rsidP="008C1639">
      <w:pPr>
        <w:ind w:left="2880" w:hanging="2880"/>
        <w:jc w:val="left"/>
        <w:rPr>
          <w:rFonts w:cs="Arial"/>
          <w:bCs/>
          <w:iCs/>
          <w:szCs w:val="20"/>
          <w:lang w:val="en-US"/>
        </w:rPr>
      </w:pPr>
    </w:p>
    <w:p w14:paraId="1DBE915F" w14:textId="77777777" w:rsidR="008C1639" w:rsidRPr="004C2F40" w:rsidRDefault="008C1639" w:rsidP="008C1639">
      <w:pPr>
        <w:ind w:left="2880" w:hanging="2880"/>
        <w:jc w:val="left"/>
        <w:rPr>
          <w:rFonts w:cs="Arial"/>
          <w:bCs/>
          <w:iCs/>
          <w:szCs w:val="20"/>
          <w:lang w:val="en-US"/>
        </w:rPr>
      </w:pPr>
    </w:p>
    <w:p w14:paraId="32DBB5B7" w14:textId="77777777" w:rsidR="008C1639" w:rsidRPr="004C2F40" w:rsidRDefault="008C1639" w:rsidP="008C1639">
      <w:pPr>
        <w:ind w:left="2880" w:hanging="2880"/>
        <w:jc w:val="left"/>
        <w:rPr>
          <w:rFonts w:cs="Arial"/>
          <w:bCs/>
          <w:iCs/>
          <w:szCs w:val="20"/>
          <w:lang w:val="en-US"/>
        </w:rPr>
      </w:pPr>
    </w:p>
    <w:p w14:paraId="31D6FCE8" w14:textId="77777777" w:rsidR="008C1639" w:rsidRPr="004C2F40" w:rsidRDefault="008C1639" w:rsidP="008C1639">
      <w:pPr>
        <w:ind w:left="2880" w:hanging="2880"/>
        <w:jc w:val="left"/>
        <w:rPr>
          <w:rFonts w:cs="Arial"/>
          <w:bCs/>
          <w:iCs/>
          <w:szCs w:val="20"/>
          <w:lang w:val="en-US"/>
        </w:rPr>
      </w:pPr>
    </w:p>
    <w:p w14:paraId="1FB11871" w14:textId="77777777" w:rsidR="008C1639" w:rsidRPr="004C2F40" w:rsidRDefault="008C1639" w:rsidP="008C1639">
      <w:pPr>
        <w:ind w:left="2880" w:hanging="2880"/>
        <w:jc w:val="left"/>
        <w:rPr>
          <w:rFonts w:cs="Arial"/>
          <w:bCs/>
          <w:iCs/>
          <w:szCs w:val="20"/>
          <w:lang w:val="en-US"/>
        </w:rPr>
      </w:pPr>
    </w:p>
    <w:p w14:paraId="68035774" w14:textId="77777777" w:rsidR="008C1639" w:rsidRPr="004C2F40" w:rsidRDefault="008C1639" w:rsidP="008C1639">
      <w:pPr>
        <w:ind w:left="2880" w:hanging="2880"/>
        <w:jc w:val="left"/>
        <w:rPr>
          <w:rFonts w:cs="Arial"/>
          <w:bCs/>
          <w:iCs/>
          <w:szCs w:val="20"/>
          <w:lang w:val="en-US"/>
        </w:rPr>
      </w:pPr>
    </w:p>
    <w:p w14:paraId="633EE404" w14:textId="77777777" w:rsidR="008C1639" w:rsidRPr="004C2F40" w:rsidRDefault="008C1639" w:rsidP="008C1639">
      <w:pPr>
        <w:ind w:left="2880" w:hanging="2880"/>
        <w:jc w:val="left"/>
        <w:rPr>
          <w:rFonts w:cs="Arial"/>
          <w:bCs/>
          <w:iCs/>
          <w:szCs w:val="20"/>
          <w:lang w:val="en-US"/>
        </w:rPr>
      </w:pPr>
    </w:p>
    <w:p w14:paraId="7EBE5659" w14:textId="77777777" w:rsidR="008C1639" w:rsidRPr="004C2F40" w:rsidRDefault="008C1639" w:rsidP="008C1639">
      <w:pPr>
        <w:ind w:left="2880" w:hanging="2880"/>
        <w:jc w:val="left"/>
        <w:rPr>
          <w:rFonts w:cs="Arial"/>
          <w:bCs/>
          <w:iCs/>
          <w:szCs w:val="20"/>
          <w:lang w:val="en-US"/>
        </w:rPr>
      </w:pPr>
    </w:p>
    <w:p w14:paraId="67039FEC" w14:textId="77777777" w:rsidR="008C1639" w:rsidRPr="004C2F40" w:rsidRDefault="008C1639" w:rsidP="008C1639">
      <w:pPr>
        <w:ind w:left="2880" w:hanging="2880"/>
        <w:jc w:val="left"/>
        <w:rPr>
          <w:rFonts w:cs="Arial"/>
          <w:bCs/>
          <w:iCs/>
          <w:szCs w:val="20"/>
          <w:lang w:val="en-US"/>
        </w:rPr>
      </w:pPr>
    </w:p>
    <w:p w14:paraId="111B09DD" w14:textId="77777777" w:rsidR="008C1639" w:rsidRPr="004C2F40" w:rsidRDefault="008C1639" w:rsidP="008C1639">
      <w:pPr>
        <w:ind w:left="2880" w:hanging="2880"/>
        <w:jc w:val="left"/>
        <w:rPr>
          <w:rFonts w:cs="Arial"/>
          <w:bCs/>
          <w:iCs/>
          <w:szCs w:val="20"/>
          <w:lang w:val="en-US"/>
        </w:rPr>
      </w:pPr>
    </w:p>
    <w:p w14:paraId="555610B1" w14:textId="77777777" w:rsidR="008C1639" w:rsidRPr="004C2F40" w:rsidRDefault="008C1639" w:rsidP="008C1639">
      <w:pPr>
        <w:ind w:left="2880" w:hanging="2880"/>
        <w:jc w:val="left"/>
        <w:rPr>
          <w:rFonts w:cs="Arial"/>
          <w:bCs/>
          <w:iCs/>
          <w:szCs w:val="20"/>
          <w:lang w:val="en-US"/>
        </w:rPr>
      </w:pPr>
    </w:p>
    <w:p w14:paraId="61CB32FC" w14:textId="77777777" w:rsidR="008C1639" w:rsidRPr="004C2F40" w:rsidRDefault="008C1639" w:rsidP="008C1639">
      <w:pPr>
        <w:ind w:left="2880" w:hanging="2880"/>
        <w:jc w:val="left"/>
        <w:rPr>
          <w:rFonts w:cs="Arial"/>
          <w:bCs/>
          <w:iCs/>
          <w:szCs w:val="20"/>
          <w:lang w:val="en-US"/>
        </w:rPr>
      </w:pPr>
    </w:p>
    <w:p w14:paraId="4B6FE1D6" w14:textId="77777777" w:rsidR="008C1639" w:rsidRPr="004C2F40" w:rsidRDefault="008C1639" w:rsidP="008C1639">
      <w:pPr>
        <w:ind w:left="2880" w:hanging="2880"/>
        <w:jc w:val="left"/>
        <w:rPr>
          <w:rFonts w:cs="Arial"/>
          <w:bCs/>
          <w:iCs/>
          <w:szCs w:val="20"/>
          <w:lang w:val="en-US"/>
        </w:rPr>
      </w:pPr>
    </w:p>
    <w:p w14:paraId="1E37A4FD" w14:textId="77777777" w:rsidR="0030091E" w:rsidRPr="004C2F40" w:rsidRDefault="0030091E" w:rsidP="008C1639">
      <w:pPr>
        <w:ind w:left="2880" w:hanging="2880"/>
        <w:jc w:val="left"/>
        <w:rPr>
          <w:rFonts w:cs="Arial"/>
          <w:bCs/>
          <w:iCs/>
          <w:szCs w:val="20"/>
          <w:lang w:val="en-US"/>
        </w:rPr>
      </w:pPr>
    </w:p>
    <w:p w14:paraId="57C13402" w14:textId="77777777" w:rsidR="0048633E" w:rsidRPr="004C2F40" w:rsidRDefault="0048633E" w:rsidP="008C1639">
      <w:pPr>
        <w:ind w:left="2880" w:hanging="2880"/>
        <w:jc w:val="left"/>
        <w:rPr>
          <w:rFonts w:cs="Arial"/>
          <w:bCs/>
          <w:iCs/>
          <w:szCs w:val="20"/>
          <w:lang w:val="en-US"/>
        </w:rPr>
      </w:pPr>
    </w:p>
    <w:p w14:paraId="29F5101D" w14:textId="77777777" w:rsidR="0048633E" w:rsidRPr="004C2F40" w:rsidRDefault="0048633E" w:rsidP="008C1639">
      <w:pPr>
        <w:ind w:left="2880" w:hanging="2880"/>
        <w:jc w:val="left"/>
        <w:rPr>
          <w:rFonts w:cs="Arial"/>
          <w:bCs/>
          <w:iCs/>
          <w:szCs w:val="20"/>
          <w:lang w:val="en-US"/>
        </w:rPr>
      </w:pPr>
    </w:p>
    <w:p w14:paraId="3977E4C7" w14:textId="77777777" w:rsidR="0048633E" w:rsidRPr="004C2F40" w:rsidRDefault="0048633E" w:rsidP="008C1639">
      <w:pPr>
        <w:ind w:left="2880" w:hanging="2880"/>
        <w:jc w:val="left"/>
        <w:rPr>
          <w:rFonts w:cs="Arial"/>
          <w:bCs/>
          <w:iCs/>
          <w:szCs w:val="20"/>
          <w:lang w:val="en-US"/>
        </w:rPr>
      </w:pPr>
    </w:p>
    <w:p w14:paraId="479081A1" w14:textId="77777777" w:rsidR="0048633E" w:rsidRPr="004C2F40" w:rsidRDefault="0048633E" w:rsidP="008C1639">
      <w:pPr>
        <w:ind w:left="2880" w:hanging="2880"/>
        <w:jc w:val="left"/>
        <w:rPr>
          <w:rFonts w:cs="Arial"/>
          <w:bCs/>
          <w:iCs/>
          <w:szCs w:val="20"/>
          <w:lang w:val="en-US"/>
        </w:rPr>
      </w:pPr>
    </w:p>
    <w:p w14:paraId="0DC9E771" w14:textId="77777777" w:rsidR="008C1639" w:rsidRPr="004C2F40" w:rsidRDefault="008C1639" w:rsidP="008C1639">
      <w:pPr>
        <w:ind w:left="2880" w:hanging="2880"/>
        <w:jc w:val="left"/>
        <w:rPr>
          <w:rFonts w:cs="Arial"/>
          <w:bCs/>
          <w:iCs/>
          <w:szCs w:val="20"/>
          <w:lang w:val="en-US"/>
        </w:rPr>
      </w:pPr>
    </w:p>
    <w:p w14:paraId="15C08763" w14:textId="77777777" w:rsidR="008C1639" w:rsidRPr="004C2F40" w:rsidRDefault="008C1639" w:rsidP="008C1639">
      <w:pPr>
        <w:ind w:left="2880" w:hanging="2880"/>
        <w:jc w:val="left"/>
        <w:rPr>
          <w:rFonts w:cs="Arial"/>
          <w:bCs/>
          <w:iCs/>
          <w:szCs w:val="20"/>
          <w:lang w:val="en-US"/>
        </w:rPr>
      </w:pPr>
    </w:p>
    <w:p w14:paraId="16169053" w14:textId="77777777" w:rsidR="008C1639" w:rsidRPr="004C2F40" w:rsidRDefault="008C1639" w:rsidP="008C1639">
      <w:pPr>
        <w:ind w:left="2880" w:hanging="2880"/>
        <w:jc w:val="left"/>
        <w:rPr>
          <w:rFonts w:cs="Arial"/>
          <w:bCs/>
          <w:iCs/>
          <w:szCs w:val="20"/>
          <w:lang w:val="en-US"/>
        </w:rPr>
      </w:pPr>
    </w:p>
    <w:p w14:paraId="7AAB6BD5" w14:textId="77777777" w:rsidR="008C1639" w:rsidRPr="004C2F40" w:rsidRDefault="008C1639" w:rsidP="008C1639">
      <w:pPr>
        <w:ind w:left="2880" w:hanging="2880"/>
        <w:jc w:val="left"/>
        <w:rPr>
          <w:rFonts w:cs="Arial"/>
          <w:bCs/>
          <w:iCs/>
          <w:szCs w:val="20"/>
          <w:lang w:val="en-US"/>
        </w:rPr>
      </w:pPr>
    </w:p>
    <w:p w14:paraId="1D54C69D" w14:textId="77777777" w:rsidR="008C1639" w:rsidRPr="004C2F40" w:rsidRDefault="008C1639" w:rsidP="008C1639">
      <w:pPr>
        <w:ind w:left="2880" w:hanging="2880"/>
        <w:jc w:val="left"/>
        <w:rPr>
          <w:rFonts w:cs="Arial"/>
          <w:bCs/>
          <w:iCs/>
          <w:szCs w:val="20"/>
          <w:lang w:val="en-US"/>
        </w:rPr>
      </w:pPr>
    </w:p>
    <w:p w14:paraId="58542ECE" w14:textId="77777777" w:rsidR="008C1639" w:rsidRDefault="008C1639" w:rsidP="008C1639">
      <w:pPr>
        <w:ind w:left="2880" w:hanging="2880"/>
        <w:jc w:val="left"/>
        <w:rPr>
          <w:rFonts w:cs="Arial"/>
          <w:bCs/>
          <w:iCs/>
          <w:szCs w:val="20"/>
          <w:lang w:val="en-US"/>
        </w:rPr>
      </w:pPr>
    </w:p>
    <w:p w14:paraId="30947066" w14:textId="77777777" w:rsidR="00824A8F" w:rsidRPr="004C2F40" w:rsidRDefault="00824A8F" w:rsidP="008C1639">
      <w:pPr>
        <w:ind w:left="2880" w:hanging="2880"/>
        <w:jc w:val="left"/>
        <w:rPr>
          <w:rFonts w:cs="Arial"/>
          <w:bCs/>
          <w:iCs/>
          <w:szCs w:val="20"/>
          <w:lang w:val="en-US"/>
        </w:rPr>
      </w:pPr>
    </w:p>
    <w:p w14:paraId="49A8D18B" w14:textId="77777777" w:rsidR="008C1639" w:rsidRPr="004C2F40" w:rsidRDefault="008C1639" w:rsidP="008C1639">
      <w:pPr>
        <w:ind w:left="2880" w:hanging="2880"/>
        <w:jc w:val="left"/>
        <w:rPr>
          <w:rFonts w:cs="Arial"/>
          <w:bCs/>
          <w:iCs/>
          <w:szCs w:val="20"/>
          <w:lang w:val="en-US"/>
        </w:rPr>
      </w:pPr>
    </w:p>
    <w:p w14:paraId="6C7BAF30" w14:textId="77777777" w:rsidR="008C1639" w:rsidRPr="004C2F40" w:rsidRDefault="008C1639" w:rsidP="008C1639">
      <w:pPr>
        <w:ind w:left="2880" w:hanging="2880"/>
        <w:jc w:val="left"/>
        <w:rPr>
          <w:rFonts w:cs="Arial"/>
          <w:bCs/>
          <w:iCs/>
          <w:szCs w:val="20"/>
          <w:lang w:val="en-US"/>
        </w:rPr>
      </w:pPr>
    </w:p>
    <w:p w14:paraId="5FFCC1A4" w14:textId="77777777" w:rsidR="008C1639" w:rsidRPr="004C2F40" w:rsidRDefault="008C1639" w:rsidP="008C1639">
      <w:pPr>
        <w:ind w:left="2880" w:hanging="2880"/>
        <w:jc w:val="left"/>
        <w:rPr>
          <w:rFonts w:cs="Arial"/>
          <w:bCs/>
          <w:iCs/>
          <w:szCs w:val="20"/>
          <w:lang w:val="en-US"/>
        </w:rPr>
      </w:pPr>
    </w:p>
    <w:p w14:paraId="7E9D9E7F" w14:textId="77777777" w:rsidR="008C1639" w:rsidRPr="004C2F40" w:rsidRDefault="008C1639" w:rsidP="008C1639">
      <w:pPr>
        <w:autoSpaceDE w:val="0"/>
        <w:autoSpaceDN w:val="0"/>
        <w:adjustRightInd w:val="0"/>
        <w:spacing w:before="0" w:after="0"/>
        <w:ind w:left="709" w:hanging="709"/>
        <w:rPr>
          <w:rFonts w:cs="Arial"/>
          <w:b/>
          <w:color w:val="548DD4"/>
          <w:sz w:val="34"/>
          <w:szCs w:val="34"/>
          <w:lang w:val="en-US"/>
        </w:rPr>
      </w:pPr>
      <w:r w:rsidRPr="004C2F40">
        <w:rPr>
          <w:rFonts w:cs="Arial"/>
          <w:b/>
          <w:color w:val="548DD4"/>
          <w:sz w:val="34"/>
          <w:szCs w:val="34"/>
          <w:lang w:val="en-US"/>
        </w:rPr>
        <w:t xml:space="preserve"> 2.1. </w:t>
      </w:r>
      <w:r w:rsidR="00FC2C36" w:rsidRPr="004C2F40">
        <w:rPr>
          <w:rFonts w:cs="Arial"/>
          <w:b/>
          <w:color w:val="548DD4"/>
          <w:sz w:val="36"/>
          <w:lang w:val="en-US"/>
        </w:rPr>
        <w:t>Technical description – the bridge construction</w:t>
      </w:r>
    </w:p>
    <w:p w14:paraId="7FD659E1" w14:textId="77777777" w:rsidR="008C1639" w:rsidRDefault="008C1639" w:rsidP="008C1639">
      <w:pPr>
        <w:spacing w:before="0" w:after="0"/>
        <w:jc w:val="left"/>
        <w:rPr>
          <w:rFonts w:cs="Arial"/>
          <w:b/>
          <w:color w:val="548DD4"/>
          <w:sz w:val="36"/>
          <w:lang w:val="en-US"/>
        </w:rPr>
      </w:pPr>
      <w:r w:rsidRPr="004C2F40">
        <w:rPr>
          <w:rFonts w:cs="Arial"/>
          <w:b/>
          <w:color w:val="548DD4"/>
          <w:sz w:val="36"/>
          <w:lang w:val="en-US"/>
        </w:rPr>
        <w:t xml:space="preserve">________________________________________________ </w:t>
      </w:r>
    </w:p>
    <w:p w14:paraId="154B81E7" w14:textId="77777777" w:rsidR="00F30117" w:rsidRPr="004C2F40" w:rsidRDefault="00F30117" w:rsidP="008C1639">
      <w:pPr>
        <w:spacing w:before="0" w:after="0"/>
        <w:jc w:val="left"/>
        <w:rPr>
          <w:rFonts w:cs="Arial"/>
          <w:b/>
          <w:color w:val="548DD4"/>
          <w:sz w:val="36"/>
          <w:lang w:val="en-US"/>
        </w:rPr>
      </w:pPr>
    </w:p>
    <w:p w14:paraId="5D4314BB" w14:textId="77777777" w:rsidR="00727E9A" w:rsidRDefault="00FC2C36" w:rsidP="00F30117">
      <w:pPr>
        <w:pStyle w:val="Heading3"/>
        <w:numPr>
          <w:ilvl w:val="2"/>
          <w:numId w:val="26"/>
        </w:numPr>
        <w:spacing w:before="0"/>
        <w:rPr>
          <w:lang w:val="en-US"/>
        </w:rPr>
      </w:pPr>
      <w:r w:rsidRPr="004C2F40">
        <w:rPr>
          <w:lang w:val="en-US"/>
        </w:rPr>
        <w:t>General data on the object</w:t>
      </w:r>
    </w:p>
    <w:p w14:paraId="7CD5131F" w14:textId="77777777" w:rsidR="00F30117" w:rsidRPr="00F30117" w:rsidRDefault="00F30117" w:rsidP="00F30117">
      <w:pPr>
        <w:pStyle w:val="NumberedParagraph"/>
        <w:numPr>
          <w:ilvl w:val="0"/>
          <w:numId w:val="0"/>
        </w:numPr>
        <w:ind w:left="567"/>
        <w:rPr>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6055"/>
      </w:tblGrid>
      <w:tr w:rsidR="00E9096B" w:rsidRPr="00E9096B" w14:paraId="0368F7FA" w14:textId="77777777" w:rsidTr="001A6AC7">
        <w:trPr>
          <w:jc w:val="center"/>
        </w:trPr>
        <w:tc>
          <w:tcPr>
            <w:tcW w:w="3227" w:type="dxa"/>
            <w:shd w:val="clear" w:color="auto" w:fill="auto"/>
          </w:tcPr>
          <w:p w14:paraId="4D05AD56" w14:textId="77777777" w:rsidR="00E9096B" w:rsidRPr="00E9096B" w:rsidRDefault="00E9096B" w:rsidP="00E9096B">
            <w:pPr>
              <w:rPr>
                <w:rFonts w:cs="Arial"/>
              </w:rPr>
            </w:pPr>
            <w:r w:rsidRPr="00E9096B">
              <w:rPr>
                <w:rFonts w:cs="Arial"/>
              </w:rPr>
              <w:t>EMPLOYER:</w:t>
            </w:r>
          </w:p>
        </w:tc>
        <w:tc>
          <w:tcPr>
            <w:tcW w:w="6055" w:type="dxa"/>
            <w:shd w:val="clear" w:color="auto" w:fill="auto"/>
            <w:vAlign w:val="center"/>
          </w:tcPr>
          <w:p w14:paraId="6DD79B2D" w14:textId="77777777" w:rsidR="00E9096B" w:rsidRPr="00E9096B" w:rsidRDefault="00E9096B" w:rsidP="00E9096B">
            <w:pPr>
              <w:jc w:val="left"/>
              <w:rPr>
                <w:rFonts w:cs="Arial"/>
              </w:rPr>
            </w:pPr>
            <w:r w:rsidRPr="00E9096B">
              <w:rPr>
                <w:rFonts w:cs="Arial"/>
              </w:rPr>
              <w:t>European Investment Bank</w:t>
            </w:r>
          </w:p>
        </w:tc>
      </w:tr>
      <w:tr w:rsidR="00E9096B" w:rsidRPr="00E9096B" w14:paraId="7973D6FF" w14:textId="77777777" w:rsidTr="001A6AC7">
        <w:trPr>
          <w:jc w:val="center"/>
        </w:trPr>
        <w:tc>
          <w:tcPr>
            <w:tcW w:w="3227" w:type="dxa"/>
            <w:shd w:val="clear" w:color="auto" w:fill="auto"/>
          </w:tcPr>
          <w:p w14:paraId="6CFDD136" w14:textId="77777777" w:rsidR="00E9096B" w:rsidRPr="00E9096B" w:rsidRDefault="00E9096B" w:rsidP="00E9096B">
            <w:pPr>
              <w:rPr>
                <w:rFonts w:cs="Arial"/>
              </w:rPr>
            </w:pPr>
            <w:r w:rsidRPr="00E9096B">
              <w:rPr>
                <w:rFonts w:cs="Arial"/>
              </w:rPr>
              <w:t>BENEFICIARY:</w:t>
            </w:r>
          </w:p>
        </w:tc>
        <w:tc>
          <w:tcPr>
            <w:tcW w:w="6055" w:type="dxa"/>
            <w:shd w:val="clear" w:color="auto" w:fill="auto"/>
            <w:vAlign w:val="center"/>
          </w:tcPr>
          <w:p w14:paraId="605008F0" w14:textId="77777777" w:rsidR="00E9096B" w:rsidRPr="00E9096B" w:rsidRDefault="00E9096B" w:rsidP="00E9096B">
            <w:pPr>
              <w:jc w:val="left"/>
              <w:rPr>
                <w:rFonts w:cs="Arial"/>
              </w:rPr>
            </w:pPr>
            <w:proofErr w:type="spellStart"/>
            <w:r w:rsidRPr="00E9096B">
              <w:rPr>
                <w:rFonts w:cs="Arial"/>
              </w:rPr>
              <w:t>Željeznička</w:t>
            </w:r>
            <w:proofErr w:type="spellEnd"/>
            <w:r w:rsidRPr="00E9096B">
              <w:rPr>
                <w:rFonts w:cs="Arial"/>
              </w:rPr>
              <w:t xml:space="preserve"> </w:t>
            </w:r>
            <w:proofErr w:type="spellStart"/>
            <w:r w:rsidRPr="00E9096B">
              <w:rPr>
                <w:rFonts w:cs="Arial"/>
              </w:rPr>
              <w:t>infrastruktura</w:t>
            </w:r>
            <w:proofErr w:type="spellEnd"/>
            <w:r w:rsidRPr="00E9096B">
              <w:rPr>
                <w:rFonts w:cs="Arial"/>
              </w:rPr>
              <w:t xml:space="preserve"> </w:t>
            </w:r>
            <w:proofErr w:type="spellStart"/>
            <w:r w:rsidRPr="00E9096B">
              <w:rPr>
                <w:rFonts w:cs="Arial"/>
              </w:rPr>
              <w:t>Crne</w:t>
            </w:r>
            <w:proofErr w:type="spellEnd"/>
            <w:r w:rsidRPr="00E9096B">
              <w:rPr>
                <w:rFonts w:cs="Arial"/>
              </w:rPr>
              <w:t xml:space="preserve"> Gore AD Podgorica </w:t>
            </w:r>
          </w:p>
        </w:tc>
      </w:tr>
      <w:tr w:rsidR="00E9096B" w:rsidRPr="00E9096B" w14:paraId="1A0561AA" w14:textId="77777777" w:rsidTr="001A6AC7">
        <w:trPr>
          <w:jc w:val="center"/>
        </w:trPr>
        <w:tc>
          <w:tcPr>
            <w:tcW w:w="3227" w:type="dxa"/>
            <w:shd w:val="clear" w:color="auto" w:fill="auto"/>
          </w:tcPr>
          <w:p w14:paraId="6C0BDF7B" w14:textId="77777777" w:rsidR="00E9096B" w:rsidRPr="00E9096B" w:rsidRDefault="00E9096B" w:rsidP="00E9096B">
            <w:pPr>
              <w:rPr>
                <w:rFonts w:cs="Arial"/>
              </w:rPr>
            </w:pPr>
            <w:r w:rsidRPr="00E9096B">
              <w:rPr>
                <w:rFonts w:cs="Arial"/>
              </w:rPr>
              <w:t>STRUCTURE:</w:t>
            </w:r>
          </w:p>
        </w:tc>
        <w:tc>
          <w:tcPr>
            <w:tcW w:w="6055" w:type="dxa"/>
            <w:shd w:val="clear" w:color="auto" w:fill="auto"/>
            <w:vAlign w:val="center"/>
          </w:tcPr>
          <w:p w14:paraId="1E8972CA" w14:textId="1F32E276" w:rsidR="00E9096B" w:rsidRPr="00E9096B" w:rsidRDefault="00E9096B" w:rsidP="00E9096B">
            <w:pPr>
              <w:jc w:val="left"/>
              <w:rPr>
                <w:rFonts w:cs="Arial"/>
              </w:rPr>
            </w:pPr>
            <w:r w:rsidRPr="00E9096B">
              <w:rPr>
                <w:rFonts w:cs="Arial"/>
                <w:lang w:val="de-DE"/>
              </w:rPr>
              <w:t>BRIDGE no.</w:t>
            </w:r>
            <w:r>
              <w:rPr>
                <w:rFonts w:cs="Arial"/>
                <w:lang w:val="de-DE"/>
              </w:rPr>
              <w:t xml:space="preserve"> </w:t>
            </w:r>
            <w:r w:rsidRPr="00E9096B">
              <w:rPr>
                <w:rFonts w:cs="Arial"/>
              </w:rPr>
              <w:t>83, at km 376+648.50</w:t>
            </w:r>
          </w:p>
        </w:tc>
      </w:tr>
      <w:tr w:rsidR="00E9096B" w:rsidRPr="00E9096B" w14:paraId="08F31268" w14:textId="77777777" w:rsidTr="001A6AC7">
        <w:trPr>
          <w:jc w:val="center"/>
        </w:trPr>
        <w:tc>
          <w:tcPr>
            <w:tcW w:w="3227" w:type="dxa"/>
            <w:shd w:val="clear" w:color="auto" w:fill="auto"/>
          </w:tcPr>
          <w:p w14:paraId="5B8065A9" w14:textId="77777777" w:rsidR="00E9096B" w:rsidRPr="00E9096B" w:rsidRDefault="00E9096B" w:rsidP="00E9096B">
            <w:pPr>
              <w:rPr>
                <w:rFonts w:cs="Arial"/>
              </w:rPr>
            </w:pPr>
            <w:r w:rsidRPr="00E9096B">
              <w:rPr>
                <w:rFonts w:cs="Arial"/>
              </w:rPr>
              <w:t>PROJECT:</w:t>
            </w:r>
          </w:p>
        </w:tc>
        <w:tc>
          <w:tcPr>
            <w:tcW w:w="6055" w:type="dxa"/>
            <w:shd w:val="clear" w:color="auto" w:fill="auto"/>
            <w:vAlign w:val="center"/>
          </w:tcPr>
          <w:p w14:paraId="67C8F95B" w14:textId="77777777" w:rsidR="00E9096B" w:rsidRPr="00E9096B" w:rsidRDefault="00E9096B" w:rsidP="00E9096B">
            <w:pPr>
              <w:jc w:val="left"/>
              <w:rPr>
                <w:rFonts w:cs="Arial"/>
              </w:rPr>
            </w:pPr>
            <w:r w:rsidRPr="00E9096B">
              <w:rPr>
                <w:rFonts w:cs="Arial"/>
              </w:rPr>
              <w:t>MAIN DESIGN FOR REHABILITATION OF BRIDGE</w:t>
            </w:r>
          </w:p>
          <w:p w14:paraId="241306A8" w14:textId="77777777" w:rsidR="00E9096B" w:rsidRPr="00E9096B" w:rsidRDefault="00E9096B" w:rsidP="00E9096B">
            <w:pPr>
              <w:jc w:val="left"/>
              <w:rPr>
                <w:rFonts w:cs="Arial"/>
              </w:rPr>
            </w:pPr>
            <w:r w:rsidRPr="00E9096B">
              <w:rPr>
                <w:rFonts w:cs="Arial"/>
              </w:rPr>
              <w:t>at km. 376+648.50</w:t>
            </w:r>
          </w:p>
        </w:tc>
      </w:tr>
      <w:tr w:rsidR="00E9096B" w:rsidRPr="00E9096B" w14:paraId="1EE85EC3" w14:textId="77777777" w:rsidTr="001A6AC7">
        <w:trPr>
          <w:jc w:val="center"/>
        </w:trPr>
        <w:tc>
          <w:tcPr>
            <w:tcW w:w="3227" w:type="dxa"/>
            <w:shd w:val="clear" w:color="auto" w:fill="auto"/>
          </w:tcPr>
          <w:p w14:paraId="7015DC2C" w14:textId="77777777" w:rsidR="00E9096B" w:rsidRPr="00E9096B" w:rsidRDefault="00E9096B" w:rsidP="00E9096B">
            <w:pPr>
              <w:rPr>
                <w:rFonts w:cs="Arial"/>
              </w:rPr>
            </w:pPr>
            <w:r w:rsidRPr="00E9096B">
              <w:rPr>
                <w:rFonts w:cs="Arial"/>
              </w:rPr>
              <w:t>SECTION:</w:t>
            </w:r>
          </w:p>
        </w:tc>
        <w:tc>
          <w:tcPr>
            <w:tcW w:w="6055" w:type="dxa"/>
            <w:shd w:val="clear" w:color="auto" w:fill="auto"/>
            <w:vAlign w:val="center"/>
          </w:tcPr>
          <w:p w14:paraId="11AC6D43" w14:textId="77777777" w:rsidR="00E9096B" w:rsidRPr="00E9096B" w:rsidRDefault="00E9096B" w:rsidP="00E9096B">
            <w:pPr>
              <w:jc w:val="left"/>
              <w:rPr>
                <w:rFonts w:cs="Arial"/>
              </w:rPr>
            </w:pPr>
            <w:proofErr w:type="spellStart"/>
            <w:r w:rsidRPr="00E9096B">
              <w:rPr>
                <w:rFonts w:cs="Arial"/>
              </w:rPr>
              <w:t>Vrbnica</w:t>
            </w:r>
            <w:proofErr w:type="spellEnd"/>
            <w:r w:rsidRPr="00E9096B">
              <w:rPr>
                <w:rFonts w:cs="Arial"/>
              </w:rPr>
              <w:t xml:space="preserve"> - Bar</w:t>
            </w:r>
          </w:p>
        </w:tc>
      </w:tr>
      <w:tr w:rsidR="00E9096B" w:rsidRPr="00E9096B" w14:paraId="2C666B2D" w14:textId="77777777" w:rsidTr="001A6AC7">
        <w:trPr>
          <w:jc w:val="center"/>
        </w:trPr>
        <w:tc>
          <w:tcPr>
            <w:tcW w:w="3227" w:type="dxa"/>
            <w:shd w:val="clear" w:color="auto" w:fill="auto"/>
          </w:tcPr>
          <w:p w14:paraId="538813E3" w14:textId="77777777" w:rsidR="00E9096B" w:rsidRPr="00E9096B" w:rsidRDefault="00E9096B" w:rsidP="00E9096B">
            <w:pPr>
              <w:rPr>
                <w:rFonts w:cs="Arial"/>
              </w:rPr>
            </w:pPr>
            <w:r w:rsidRPr="00E9096B">
              <w:rPr>
                <w:rFonts w:cs="Arial"/>
              </w:rPr>
              <w:t>CHAINAGE:</w:t>
            </w:r>
          </w:p>
        </w:tc>
        <w:tc>
          <w:tcPr>
            <w:tcW w:w="6055" w:type="dxa"/>
            <w:shd w:val="clear" w:color="auto" w:fill="auto"/>
            <w:vAlign w:val="center"/>
          </w:tcPr>
          <w:p w14:paraId="266FDC62" w14:textId="77777777" w:rsidR="00E9096B" w:rsidRPr="00E9096B" w:rsidRDefault="00E9096B" w:rsidP="00E9096B">
            <w:pPr>
              <w:jc w:val="left"/>
              <w:rPr>
                <w:rFonts w:cs="Arial"/>
              </w:rPr>
            </w:pPr>
            <w:r w:rsidRPr="00E9096B">
              <w:rPr>
                <w:rFonts w:cs="Arial"/>
              </w:rPr>
              <w:t>376+648.50</w:t>
            </w:r>
          </w:p>
        </w:tc>
      </w:tr>
      <w:tr w:rsidR="00E9096B" w:rsidRPr="00E9096B" w14:paraId="1439E308" w14:textId="77777777" w:rsidTr="001A6AC7">
        <w:trPr>
          <w:jc w:val="center"/>
        </w:trPr>
        <w:tc>
          <w:tcPr>
            <w:tcW w:w="3227" w:type="dxa"/>
            <w:shd w:val="clear" w:color="auto" w:fill="auto"/>
          </w:tcPr>
          <w:p w14:paraId="702A7370" w14:textId="77777777" w:rsidR="00E9096B" w:rsidRPr="00E9096B" w:rsidRDefault="00E9096B" w:rsidP="00E9096B">
            <w:pPr>
              <w:rPr>
                <w:rFonts w:cs="Arial"/>
              </w:rPr>
            </w:pPr>
            <w:r w:rsidRPr="00E9096B">
              <w:rPr>
                <w:rFonts w:cs="Arial"/>
              </w:rPr>
              <w:t xml:space="preserve">PROJECT STAGE: </w:t>
            </w:r>
          </w:p>
        </w:tc>
        <w:tc>
          <w:tcPr>
            <w:tcW w:w="6055" w:type="dxa"/>
            <w:shd w:val="clear" w:color="auto" w:fill="auto"/>
            <w:vAlign w:val="center"/>
          </w:tcPr>
          <w:p w14:paraId="279B8494" w14:textId="77777777" w:rsidR="00E9096B" w:rsidRPr="00E9096B" w:rsidRDefault="00E9096B" w:rsidP="00E9096B">
            <w:pPr>
              <w:jc w:val="left"/>
              <w:rPr>
                <w:rFonts w:cs="Arial"/>
                <w:lang w:val="de-DE"/>
              </w:rPr>
            </w:pPr>
            <w:r w:rsidRPr="00E9096B">
              <w:rPr>
                <w:rFonts w:cs="Arial"/>
              </w:rPr>
              <w:t>Main design</w:t>
            </w:r>
          </w:p>
        </w:tc>
      </w:tr>
      <w:tr w:rsidR="00E9096B" w:rsidRPr="00E9096B" w14:paraId="42B22436" w14:textId="77777777" w:rsidTr="001A6AC7">
        <w:trPr>
          <w:jc w:val="center"/>
        </w:trPr>
        <w:tc>
          <w:tcPr>
            <w:tcW w:w="3227" w:type="dxa"/>
            <w:shd w:val="clear" w:color="auto" w:fill="auto"/>
          </w:tcPr>
          <w:p w14:paraId="0BC76567" w14:textId="77777777" w:rsidR="00E9096B" w:rsidRPr="00E9096B" w:rsidRDefault="00E9096B" w:rsidP="00E9096B">
            <w:pPr>
              <w:rPr>
                <w:rFonts w:cs="Arial"/>
              </w:rPr>
            </w:pPr>
            <w:r w:rsidRPr="00E9096B">
              <w:rPr>
                <w:rFonts w:cs="Arial"/>
              </w:rPr>
              <w:t>NAME AND DESIGNATION OF PROJECT SECTION:</w:t>
            </w:r>
          </w:p>
        </w:tc>
        <w:tc>
          <w:tcPr>
            <w:tcW w:w="6055" w:type="dxa"/>
            <w:shd w:val="clear" w:color="auto" w:fill="auto"/>
            <w:vAlign w:val="center"/>
          </w:tcPr>
          <w:p w14:paraId="7B89DC6F" w14:textId="77777777" w:rsidR="00E9096B" w:rsidRPr="00E9096B" w:rsidRDefault="00E9096B" w:rsidP="00E9096B">
            <w:pPr>
              <w:jc w:val="left"/>
              <w:rPr>
                <w:rFonts w:cs="Arial"/>
                <w:lang w:val="de-DE"/>
              </w:rPr>
            </w:pPr>
            <w:r w:rsidRPr="00E9096B">
              <w:rPr>
                <w:rFonts w:cs="Arial"/>
                <w:lang w:val="de-DE"/>
              </w:rPr>
              <w:t xml:space="preserve">VOLUME II – STRUCTURAL DESIGN </w:t>
            </w:r>
          </w:p>
          <w:p w14:paraId="72DA7B1E" w14:textId="77777777" w:rsidR="00E9096B" w:rsidRPr="00E9096B" w:rsidRDefault="00E9096B" w:rsidP="00E9096B">
            <w:pPr>
              <w:jc w:val="left"/>
              <w:rPr>
                <w:rFonts w:cs="Arial"/>
                <w:lang w:val="de-DE"/>
              </w:rPr>
            </w:pPr>
            <w:r w:rsidRPr="00E9096B">
              <w:rPr>
                <w:rFonts w:cs="Arial"/>
                <w:lang w:val="de-DE"/>
              </w:rPr>
              <w:t>Bridge no</w:t>
            </w:r>
            <w:r w:rsidRPr="00E9096B">
              <w:rPr>
                <w:rFonts w:cs="Arial"/>
                <w:szCs w:val="20"/>
                <w:lang w:val="de-DE"/>
              </w:rPr>
              <w:t xml:space="preserve">.83, at km </w:t>
            </w:r>
            <w:r w:rsidRPr="00E9096B">
              <w:rPr>
                <w:rFonts w:cs="Arial"/>
              </w:rPr>
              <w:t>376+648.50</w:t>
            </w:r>
          </w:p>
        </w:tc>
      </w:tr>
      <w:tr w:rsidR="00E9096B" w:rsidRPr="00E9096B" w14:paraId="1CF5AB6C" w14:textId="77777777" w:rsidTr="001A6AC7">
        <w:trPr>
          <w:jc w:val="center"/>
        </w:trPr>
        <w:tc>
          <w:tcPr>
            <w:tcW w:w="3227" w:type="dxa"/>
            <w:shd w:val="clear" w:color="auto" w:fill="auto"/>
          </w:tcPr>
          <w:p w14:paraId="4723FE43" w14:textId="77777777" w:rsidR="00E9096B" w:rsidRPr="00E9096B" w:rsidRDefault="00E9096B" w:rsidP="00E9096B">
            <w:pPr>
              <w:rPr>
                <w:rFonts w:cs="Arial"/>
              </w:rPr>
            </w:pPr>
            <w:r w:rsidRPr="00E9096B">
              <w:rPr>
                <w:rFonts w:cs="Arial"/>
              </w:rPr>
              <w:t>PROJECT ORGANIZATION RESPONSIBLE FOR DRAFTING BRIDGE STRUCTURAL DESIGN:</w:t>
            </w:r>
          </w:p>
        </w:tc>
        <w:tc>
          <w:tcPr>
            <w:tcW w:w="6055" w:type="dxa"/>
            <w:shd w:val="clear" w:color="auto" w:fill="auto"/>
            <w:vAlign w:val="center"/>
          </w:tcPr>
          <w:p w14:paraId="4ADE3797" w14:textId="77777777" w:rsidR="00E9096B" w:rsidRPr="00E9096B" w:rsidRDefault="00E9096B" w:rsidP="00E9096B">
            <w:pPr>
              <w:tabs>
                <w:tab w:val="left" w:pos="-81"/>
              </w:tabs>
              <w:ind w:left="60" w:hanging="60"/>
              <w:rPr>
                <w:rFonts w:ascii="Tahoma" w:hAnsi="Tahoma" w:cs="Arial"/>
                <w:szCs w:val="20"/>
                <w:lang w:val="sl-SI"/>
              </w:rPr>
            </w:pPr>
            <w:r w:rsidRPr="00E9096B">
              <w:rPr>
                <w:rFonts w:cs="Arial"/>
                <w:lang w:val="de-DE"/>
              </w:rPr>
              <w:t>Cestra d.o.o. Beograd</w:t>
            </w:r>
          </w:p>
          <w:p w14:paraId="4A07813C" w14:textId="4CC791D8" w:rsidR="00E9096B" w:rsidRPr="00E9096B" w:rsidRDefault="00E9096B" w:rsidP="00E9096B">
            <w:pPr>
              <w:jc w:val="left"/>
              <w:rPr>
                <w:rFonts w:cs="Arial"/>
                <w:lang w:val="sr-Latn-CS"/>
              </w:rPr>
            </w:pPr>
            <w:r>
              <w:rPr>
                <w:rFonts w:cs="Arial"/>
                <w:lang w:val="de-DE"/>
              </w:rPr>
              <w:t>Makenzijeva</w:t>
            </w:r>
            <w:r w:rsidRPr="00E9096B">
              <w:rPr>
                <w:rFonts w:cs="Arial"/>
                <w:lang w:val="sr-Latn-CS"/>
              </w:rPr>
              <w:t xml:space="preserve"> 1a, Beograd 11118</w:t>
            </w:r>
          </w:p>
        </w:tc>
      </w:tr>
    </w:tbl>
    <w:p w14:paraId="676A7E9B" w14:textId="77777777" w:rsidR="00F30117" w:rsidRPr="00F30117" w:rsidRDefault="00F30117" w:rsidP="00F30117">
      <w:pPr>
        <w:pStyle w:val="NumberedParagraph"/>
        <w:numPr>
          <w:ilvl w:val="0"/>
          <w:numId w:val="0"/>
        </w:numPr>
        <w:ind w:left="567" w:hanging="567"/>
        <w:rPr>
          <w:lang w:val="en-US"/>
        </w:rPr>
      </w:pPr>
    </w:p>
    <w:p w14:paraId="717F3DD8" w14:textId="77777777" w:rsidR="00727E9A" w:rsidRPr="004C2F40" w:rsidRDefault="00727E9A" w:rsidP="00727E9A">
      <w:pPr>
        <w:tabs>
          <w:tab w:val="left" w:pos="1055"/>
        </w:tabs>
        <w:spacing w:after="0"/>
        <w:ind w:hanging="2484"/>
        <w:rPr>
          <w:rFonts w:cs="Arial"/>
          <w:b/>
          <w:sz w:val="28"/>
          <w:szCs w:val="28"/>
          <w:highlight w:val="yellow"/>
          <w:lang w:val="en-US"/>
        </w:rPr>
      </w:pPr>
    </w:p>
    <w:p w14:paraId="39748799" w14:textId="2BFD991E" w:rsidR="00727E9A" w:rsidRPr="004C2F40" w:rsidRDefault="00F30117" w:rsidP="00F30117">
      <w:pPr>
        <w:pStyle w:val="Heading3"/>
        <w:numPr>
          <w:ilvl w:val="2"/>
          <w:numId w:val="26"/>
        </w:numPr>
        <w:spacing w:after="240"/>
        <w:rPr>
          <w:lang w:val="en-US"/>
        </w:rPr>
      </w:pPr>
      <w:r w:rsidRPr="007729BF">
        <w:t>Description of route location and alignment</w:t>
      </w:r>
    </w:p>
    <w:p w14:paraId="50A7350B" w14:textId="77777777" w:rsidR="00E9096B" w:rsidRPr="007D2EF3" w:rsidRDefault="00E9096B" w:rsidP="00E9096B">
      <w:pPr>
        <w:pStyle w:val="NumberedParagraph"/>
        <w:numPr>
          <w:ilvl w:val="0"/>
          <w:numId w:val="0"/>
        </w:numPr>
        <w:rPr>
          <w:rFonts w:cs="Arial"/>
        </w:rPr>
      </w:pPr>
      <w:r w:rsidRPr="007D2EF3">
        <w:rPr>
          <w:rFonts w:cs="Arial"/>
        </w:rPr>
        <w:t xml:space="preserve">The bridge is located at </w:t>
      </w:r>
      <w:proofErr w:type="spellStart"/>
      <w:r w:rsidRPr="007D2EF3">
        <w:rPr>
          <w:rFonts w:cs="Arial"/>
        </w:rPr>
        <w:t>chainage</w:t>
      </w:r>
      <w:proofErr w:type="spellEnd"/>
      <w:r w:rsidRPr="007D2EF3">
        <w:rPr>
          <w:rFonts w:cs="Arial"/>
        </w:rPr>
        <w:t xml:space="preserve"> km.376+648.50 on the </w:t>
      </w:r>
      <w:proofErr w:type="spellStart"/>
      <w:r w:rsidRPr="007D2EF3">
        <w:rPr>
          <w:rFonts w:cs="Arial"/>
        </w:rPr>
        <w:t>Vrbnica</w:t>
      </w:r>
      <w:proofErr w:type="spellEnd"/>
      <w:r w:rsidRPr="007D2EF3">
        <w:rPr>
          <w:rFonts w:cs="Arial"/>
        </w:rPr>
        <w:t xml:space="preserve">-Bar railway line. Bridge is a continuous beam structure with four spans of </w:t>
      </w:r>
      <w:r w:rsidRPr="007D2EF3">
        <w:rPr>
          <w:rFonts w:cs="Arial"/>
          <w:lang w:val="sr-Latn-CS"/>
        </w:rPr>
        <w:t xml:space="preserve">10.0+2x13.0+10.0m, i.e. of total length </w:t>
      </w:r>
      <w:r w:rsidRPr="007D2EF3">
        <w:rPr>
          <w:rFonts w:cs="Arial"/>
        </w:rPr>
        <w:t xml:space="preserve">L=46.0m. The bridge extends over a dry ravine, while the terrain is naturally sloped from left to right.  </w:t>
      </w:r>
    </w:p>
    <w:p w14:paraId="4682C36F" w14:textId="39AABEBD" w:rsidR="008C1639" w:rsidRPr="00E9096B" w:rsidRDefault="00E9096B" w:rsidP="00E9096B">
      <w:pPr>
        <w:spacing w:before="0" w:after="0"/>
        <w:jc w:val="left"/>
        <w:rPr>
          <w:rFonts w:cs="Arial"/>
          <w:sz w:val="24"/>
          <w:highlight w:val="yellow"/>
          <w:lang w:val="en-US"/>
        </w:rPr>
      </w:pPr>
      <w:r w:rsidRPr="00E9096B">
        <w:rPr>
          <w:rFonts w:cs="Arial"/>
        </w:rPr>
        <w:t>The track on the bridge is in a transition curve L=90m with R=400m. The bridge structure is polygonal so that the track axis fails to coincide with the bridge axis. The level line is lowered 23.70</w:t>
      </w:r>
      <w:proofErr w:type="gramStart"/>
      <w:r w:rsidRPr="00E9096B">
        <w:rPr>
          <w:rFonts w:cs="Arial"/>
        </w:rPr>
        <w:t>‰  towards</w:t>
      </w:r>
      <w:proofErr w:type="gramEnd"/>
      <w:r w:rsidRPr="00E9096B">
        <w:rPr>
          <w:rFonts w:cs="Arial"/>
        </w:rPr>
        <w:t xml:space="preserve"> Podgorica. The track structure is that of CWR.</w:t>
      </w:r>
    </w:p>
    <w:p w14:paraId="219064C6" w14:textId="490A81A0" w:rsidR="00727E9A" w:rsidRDefault="00727E9A" w:rsidP="00CC5EEF">
      <w:pPr>
        <w:pStyle w:val="Heading3"/>
        <w:numPr>
          <w:ilvl w:val="2"/>
          <w:numId w:val="26"/>
        </w:numPr>
        <w:rPr>
          <w:lang w:val="en-US"/>
        </w:rPr>
      </w:pPr>
      <w:r w:rsidRPr="004C2F40">
        <w:rPr>
          <w:highlight w:val="yellow"/>
          <w:lang w:val="en-US"/>
        </w:rPr>
        <w:br w:type="page"/>
      </w:r>
      <w:bookmarkStart w:id="0" w:name="_Toc490747311"/>
      <w:bookmarkStart w:id="1" w:name="_Toc490747404"/>
      <w:r w:rsidR="00FC2C36" w:rsidRPr="004C2F40">
        <w:rPr>
          <w:lang w:val="en-US"/>
        </w:rPr>
        <w:lastRenderedPageBreak/>
        <w:t>Attachment</w:t>
      </w:r>
      <w:r w:rsidRPr="004C2F40">
        <w:rPr>
          <w:lang w:val="en-US"/>
        </w:rPr>
        <w:t xml:space="preserve"> </w:t>
      </w:r>
      <w:r w:rsidR="00F30117">
        <w:rPr>
          <w:lang w:val="en-US"/>
        </w:rPr>
        <w:t xml:space="preserve">1 </w:t>
      </w:r>
      <w:r w:rsidR="00FC2C36" w:rsidRPr="004C2F40">
        <w:rPr>
          <w:lang w:val="en-US"/>
        </w:rPr>
        <w:t>–</w:t>
      </w:r>
      <w:r w:rsidRPr="004C2F40">
        <w:rPr>
          <w:lang w:val="en-US"/>
        </w:rPr>
        <w:t xml:space="preserve"> </w:t>
      </w:r>
      <w:bookmarkEnd w:id="0"/>
      <w:bookmarkEnd w:id="1"/>
      <w:r w:rsidR="00F30117" w:rsidRPr="007729BF">
        <w:t>Bridge layout plan from the ŽICG archives</w:t>
      </w:r>
    </w:p>
    <w:p w14:paraId="39F8771C" w14:textId="7201BAB5" w:rsidR="00F30117" w:rsidRDefault="00E9096B" w:rsidP="00E9096B">
      <w:pPr>
        <w:pStyle w:val="NumberedParagraph"/>
        <w:numPr>
          <w:ilvl w:val="0"/>
          <w:numId w:val="0"/>
        </w:numPr>
        <w:jc w:val="center"/>
        <w:rPr>
          <w:noProof/>
          <w:lang w:val="sr-Latn-RS" w:eastAsia="sr-Latn-RS"/>
        </w:rPr>
      </w:pPr>
      <w:r>
        <w:rPr>
          <w:noProof/>
          <w:lang w:val="sr-Latn-RS" w:eastAsia="sr-Latn-RS"/>
        </w:rPr>
        <w:drawing>
          <wp:inline distT="0" distB="0" distL="0" distR="0" wp14:anchorId="0766EF80" wp14:editId="7CE3978F">
            <wp:extent cx="5657850" cy="821067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58330" cy="8211369"/>
                    </a:xfrm>
                    <a:prstGeom prst="rect">
                      <a:avLst/>
                    </a:prstGeom>
                    <a:noFill/>
                    <a:ln>
                      <a:noFill/>
                    </a:ln>
                  </pic:spPr>
                </pic:pic>
              </a:graphicData>
            </a:graphic>
          </wp:inline>
        </w:drawing>
      </w:r>
    </w:p>
    <w:p w14:paraId="43E64450" w14:textId="77777777" w:rsidR="00E9096B" w:rsidRDefault="00E9096B" w:rsidP="00E9096B">
      <w:pPr>
        <w:pStyle w:val="NumberedParagraph"/>
        <w:numPr>
          <w:ilvl w:val="0"/>
          <w:numId w:val="0"/>
        </w:numPr>
        <w:spacing w:after="0"/>
        <w:jc w:val="center"/>
        <w:rPr>
          <w:noProof/>
          <w:lang w:val="sr-Latn-RS" w:eastAsia="sr-Latn-RS"/>
        </w:rPr>
      </w:pPr>
    </w:p>
    <w:p w14:paraId="56850F28" w14:textId="4AA235E5" w:rsidR="00727E9A" w:rsidRPr="004C2F40" w:rsidRDefault="00F30117" w:rsidP="00E9096B">
      <w:pPr>
        <w:pStyle w:val="Heading3"/>
        <w:numPr>
          <w:ilvl w:val="2"/>
          <w:numId w:val="26"/>
        </w:numPr>
        <w:spacing w:before="0" w:after="240"/>
        <w:rPr>
          <w:lang w:val="en-US"/>
        </w:rPr>
      </w:pPr>
      <w:bookmarkStart w:id="2" w:name="_Toc490747312"/>
      <w:bookmarkStart w:id="3" w:name="_Toc490747405"/>
      <w:r w:rsidRPr="004C2F40">
        <w:rPr>
          <w:lang w:val="en-US"/>
        </w:rPr>
        <w:t>Attachment</w:t>
      </w:r>
      <w:r w:rsidRPr="007729BF">
        <w:t xml:space="preserve"> 2 – Technical Report from the original design</w:t>
      </w:r>
      <w:r w:rsidR="009B3626" w:rsidRPr="004C2F40">
        <w:rPr>
          <w:lang w:val="en-US"/>
        </w:rPr>
        <w:t xml:space="preserve"> </w:t>
      </w:r>
      <w:bookmarkEnd w:id="2"/>
      <w:bookmarkEnd w:id="3"/>
    </w:p>
    <w:p w14:paraId="32CC39EB" w14:textId="77777777" w:rsidR="00E9096B" w:rsidRPr="00E9096B" w:rsidRDefault="00E9096B" w:rsidP="00E9096B">
      <w:pPr>
        <w:rPr>
          <w:rFonts w:cs="Arial"/>
          <w:lang w:val="sr-Latn-CS"/>
        </w:rPr>
      </w:pPr>
      <w:r w:rsidRPr="00E9096B">
        <w:rPr>
          <w:rFonts w:cs="Arial"/>
          <w:lang w:val="sr-Latn-CS"/>
        </w:rPr>
        <w:t>The main structural design was done by the Association of Yugoslav Railways, Designing Institute, Belgrade, 1971.</w:t>
      </w:r>
    </w:p>
    <w:p w14:paraId="68A5639B" w14:textId="5FD6ACBC" w:rsidR="00F30117" w:rsidRPr="00E9096B" w:rsidRDefault="00E9096B" w:rsidP="00E9096B">
      <w:pPr>
        <w:spacing w:before="0" w:after="0"/>
        <w:jc w:val="left"/>
        <w:rPr>
          <w:rFonts w:cs="Arial"/>
          <w:noProof/>
          <w:lang w:val="sr-Latn-CS" w:eastAsia="en-US"/>
        </w:rPr>
      </w:pPr>
      <w:r w:rsidRPr="00E9096B">
        <w:rPr>
          <w:rFonts w:cs="Arial"/>
          <w:lang w:val="sr-Latn-CS"/>
        </w:rPr>
        <w:t>The main design dates back to 1971</w:t>
      </w:r>
    </w:p>
    <w:p w14:paraId="77617B20" w14:textId="77777777" w:rsidR="00F30117" w:rsidRDefault="00F30117" w:rsidP="00F30117">
      <w:pPr>
        <w:spacing w:before="0" w:after="0"/>
        <w:jc w:val="left"/>
        <w:rPr>
          <w:rFonts w:cs="Arial"/>
          <w:noProof/>
          <w:lang w:val="sr-Latn-CS" w:eastAsia="en-US"/>
        </w:rPr>
      </w:pPr>
    </w:p>
    <w:p w14:paraId="29AC988E" w14:textId="70A5BD5B" w:rsidR="00F30117" w:rsidRDefault="00E9096B" w:rsidP="00F30117">
      <w:pPr>
        <w:spacing w:before="0" w:after="0"/>
        <w:jc w:val="center"/>
        <w:rPr>
          <w:rFonts w:cs="Arial"/>
          <w:highlight w:val="yellow"/>
          <w:lang w:val="en-US"/>
        </w:rPr>
      </w:pPr>
      <w:r>
        <w:rPr>
          <w:rFonts w:ascii="Tahoma" w:hAnsi="Tahoma"/>
          <w:noProof/>
          <w:lang w:val="sr-Latn-RS" w:eastAsia="sr-Latn-RS"/>
        </w:rPr>
        <w:drawing>
          <wp:inline distT="0" distB="0" distL="0" distR="0" wp14:anchorId="431EDDA5" wp14:editId="36DA52C2">
            <wp:extent cx="5505450" cy="77343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t="6018"/>
                    <a:stretch>
                      <a:fillRect/>
                    </a:stretch>
                  </pic:blipFill>
                  <pic:spPr bwMode="auto">
                    <a:xfrm>
                      <a:off x="0" y="0"/>
                      <a:ext cx="5505450" cy="7734300"/>
                    </a:xfrm>
                    <a:prstGeom prst="rect">
                      <a:avLst/>
                    </a:prstGeom>
                    <a:noFill/>
                    <a:ln>
                      <a:noFill/>
                    </a:ln>
                  </pic:spPr>
                </pic:pic>
              </a:graphicData>
            </a:graphic>
          </wp:inline>
        </w:drawing>
      </w:r>
    </w:p>
    <w:p w14:paraId="6A43CB32" w14:textId="77777777" w:rsidR="00E9096B" w:rsidRDefault="00E9096B" w:rsidP="00F30117">
      <w:pPr>
        <w:spacing w:before="0" w:after="0"/>
        <w:jc w:val="center"/>
        <w:rPr>
          <w:rFonts w:cs="Arial"/>
          <w:highlight w:val="yellow"/>
          <w:lang w:val="en-US"/>
        </w:rPr>
      </w:pPr>
    </w:p>
    <w:p w14:paraId="5F5BABA5" w14:textId="65F75A76" w:rsidR="00B73D01" w:rsidRDefault="00734CE0" w:rsidP="00E9096B">
      <w:pPr>
        <w:pStyle w:val="Heading3"/>
        <w:numPr>
          <w:ilvl w:val="2"/>
          <w:numId w:val="26"/>
        </w:numPr>
        <w:spacing w:before="0"/>
        <w:rPr>
          <w:lang w:val="en-US"/>
        </w:rPr>
      </w:pPr>
      <w:bookmarkStart w:id="4" w:name="_Toc490747313"/>
      <w:bookmarkStart w:id="5" w:name="_Toc490747406"/>
      <w:r w:rsidRPr="004C2F40">
        <w:rPr>
          <w:lang w:val="en-US"/>
        </w:rPr>
        <w:t xml:space="preserve">Attachment </w:t>
      </w:r>
      <w:r w:rsidR="00F30117">
        <w:rPr>
          <w:lang w:val="en-US"/>
        </w:rPr>
        <w:t xml:space="preserve">3 </w:t>
      </w:r>
      <w:r w:rsidR="00B73D01" w:rsidRPr="004C2F40">
        <w:rPr>
          <w:lang w:val="en-US"/>
        </w:rPr>
        <w:t xml:space="preserve">– </w:t>
      </w:r>
      <w:r w:rsidR="00F30117" w:rsidRPr="007729BF">
        <w:t>Assessment of bridge condition with proposed measures (Bridge inspection report 201</w:t>
      </w:r>
      <w:r w:rsidR="008C2897">
        <w:rPr>
          <w:lang w:val="en-US"/>
        </w:rPr>
        <w:t>5</w:t>
      </w:r>
      <w:r w:rsidR="00F30117" w:rsidRPr="007729BF">
        <w:t>)</w:t>
      </w:r>
      <w:r w:rsidRPr="004C2F40">
        <w:rPr>
          <w:lang w:val="en-US"/>
        </w:rPr>
        <w:t xml:space="preserve"> </w:t>
      </w:r>
      <w:bookmarkEnd w:id="4"/>
      <w:bookmarkEnd w:id="5"/>
    </w:p>
    <w:p w14:paraId="095852B5" w14:textId="5369DD25" w:rsidR="00F30117" w:rsidRDefault="00F30117" w:rsidP="00F30117">
      <w:pPr>
        <w:pStyle w:val="NumberedParagraph"/>
        <w:numPr>
          <w:ilvl w:val="0"/>
          <w:numId w:val="0"/>
        </w:numPr>
      </w:pPr>
      <w:r w:rsidRPr="004C2F40">
        <w:rPr>
          <w:rFonts w:cs="Arial"/>
          <w:szCs w:val="20"/>
          <w:lang w:val="en-US" w:eastAsia="da-DK"/>
        </w:rPr>
        <w:t>Taken from „</w:t>
      </w:r>
      <w:r w:rsidRPr="004C2F40">
        <w:rPr>
          <w:rFonts w:cs="Arial"/>
          <w:i/>
          <w:szCs w:val="20"/>
          <w:lang w:val="en-US" w:eastAsia="da-DK"/>
        </w:rPr>
        <w:t>The report on the state of the bridge: the bridge at km</w:t>
      </w:r>
      <w:r w:rsidRPr="004C2F40">
        <w:rPr>
          <w:rFonts w:cs="Arial"/>
          <w:szCs w:val="20"/>
          <w:lang w:val="en-US" w:eastAsia="da-DK"/>
        </w:rPr>
        <w:t xml:space="preserve"> </w:t>
      </w:r>
      <w:r w:rsidRPr="008734E5">
        <w:rPr>
          <w:rFonts w:cs="Arial"/>
          <w:i/>
          <w:lang w:val="sr-Latn-CS"/>
        </w:rPr>
        <w:t>3</w:t>
      </w:r>
      <w:r w:rsidR="00E9096B">
        <w:rPr>
          <w:rFonts w:cs="Arial"/>
          <w:i/>
          <w:lang w:val="sr-Latn-CS"/>
        </w:rPr>
        <w:t>76</w:t>
      </w:r>
      <w:r w:rsidRPr="008734E5">
        <w:rPr>
          <w:rFonts w:cs="Arial"/>
          <w:i/>
          <w:lang w:val="sr-Latn-CS"/>
        </w:rPr>
        <w:t>+</w:t>
      </w:r>
      <w:r w:rsidR="00E9096B">
        <w:rPr>
          <w:rFonts w:cs="Arial"/>
          <w:i/>
          <w:lang w:val="sr-Latn-CS"/>
        </w:rPr>
        <w:t>648</w:t>
      </w:r>
      <w:proofErr w:type="gramStart"/>
      <w:r w:rsidRPr="008734E5">
        <w:rPr>
          <w:rFonts w:cs="Arial"/>
          <w:i/>
          <w:lang w:val="sr-Latn-CS"/>
        </w:rPr>
        <w:t>,</w:t>
      </w:r>
      <w:r w:rsidR="00E9096B">
        <w:rPr>
          <w:rFonts w:cs="Arial"/>
          <w:i/>
          <w:lang w:val="sr-Latn-CS"/>
        </w:rPr>
        <w:t>50</w:t>
      </w:r>
      <w:proofErr w:type="gramEnd"/>
      <w:r>
        <w:rPr>
          <w:rFonts w:cs="Arial"/>
          <w:i/>
          <w:lang w:val="sr-Latn-CS"/>
        </w:rPr>
        <w:t xml:space="preserve"> </w:t>
      </w:r>
      <w:r w:rsidRPr="004C2F40">
        <w:rPr>
          <w:rFonts w:cs="Arial"/>
          <w:i/>
          <w:szCs w:val="20"/>
          <w:lang w:val="en-US"/>
        </w:rPr>
        <w:t xml:space="preserve">the railway line </w:t>
      </w:r>
      <w:proofErr w:type="spellStart"/>
      <w:r w:rsidRPr="004C2F40">
        <w:rPr>
          <w:rFonts w:cs="Arial"/>
          <w:i/>
          <w:szCs w:val="20"/>
          <w:lang w:val="en-US"/>
        </w:rPr>
        <w:t>Vrbnica</w:t>
      </w:r>
      <w:proofErr w:type="spellEnd"/>
      <w:r w:rsidRPr="004C2F40">
        <w:rPr>
          <w:rFonts w:cs="Arial"/>
          <w:i/>
          <w:szCs w:val="20"/>
          <w:lang w:val="en-US"/>
        </w:rPr>
        <w:t xml:space="preserve"> – Bar” from 201</w:t>
      </w:r>
      <w:r w:rsidR="008C2897">
        <w:rPr>
          <w:rFonts w:cs="Arial"/>
          <w:i/>
          <w:szCs w:val="20"/>
          <w:lang w:val="en-US"/>
        </w:rPr>
        <w:t>5</w:t>
      </w:r>
      <w:r w:rsidRPr="004C2F40">
        <w:rPr>
          <w:rFonts w:cs="Arial"/>
          <w:i/>
          <w:szCs w:val="20"/>
          <w:lang w:val="en-US"/>
        </w:rPr>
        <w:t>.</w:t>
      </w:r>
    </w:p>
    <w:p w14:paraId="1C699B5C" w14:textId="77777777" w:rsidR="00F30117" w:rsidRPr="00E9096B" w:rsidRDefault="00F30117" w:rsidP="00E9096B">
      <w:pPr>
        <w:pStyle w:val="NumberedParagraph"/>
        <w:numPr>
          <w:ilvl w:val="0"/>
          <w:numId w:val="0"/>
        </w:numPr>
        <w:spacing w:after="60"/>
        <w:ind w:left="567" w:hanging="567"/>
        <w:rPr>
          <w:rFonts w:cs="Arial"/>
          <w:szCs w:val="20"/>
          <w:lang w:val="en-US" w:eastAsia="da-DK"/>
        </w:rPr>
      </w:pPr>
      <w:r w:rsidRPr="00E9096B">
        <w:rPr>
          <w:rFonts w:cs="Arial"/>
          <w:szCs w:val="20"/>
          <w:lang w:val="en-US" w:eastAsia="da-DK"/>
        </w:rPr>
        <w:t>General observation about the state of the bridge:</w:t>
      </w:r>
    </w:p>
    <w:p w14:paraId="7183C154" w14:textId="77777777" w:rsidR="00E9096B" w:rsidRPr="00E9096B" w:rsidRDefault="00E9096B" w:rsidP="00E9096B">
      <w:pPr>
        <w:pStyle w:val="BodyText"/>
        <w:spacing w:before="0" w:after="20" w:line="280" w:lineRule="atLeast"/>
        <w:ind w:left="0"/>
        <w:jc w:val="both"/>
        <w:rPr>
          <w:rFonts w:cs="Arial"/>
          <w:sz w:val="20"/>
          <w:szCs w:val="20"/>
          <w:lang w:val="en-US" w:eastAsia="da-DK"/>
        </w:rPr>
      </w:pPr>
      <w:r w:rsidRPr="00E9096B">
        <w:rPr>
          <w:rFonts w:cs="Arial"/>
          <w:sz w:val="20"/>
          <w:szCs w:val="20"/>
          <w:lang w:val="en-US" w:eastAsia="da-DK"/>
        </w:rPr>
        <w:t xml:space="preserve">By measuring the dimensions of structural elements and by comparison with layout sketches from the “Report about the current state of bridges on the </w:t>
      </w:r>
      <w:proofErr w:type="spellStart"/>
      <w:r w:rsidRPr="00E9096B">
        <w:rPr>
          <w:rFonts w:cs="Arial"/>
          <w:sz w:val="20"/>
          <w:szCs w:val="20"/>
          <w:lang w:val="en-US" w:eastAsia="da-DK"/>
        </w:rPr>
        <w:t>Vrbnica</w:t>
      </w:r>
      <w:proofErr w:type="spellEnd"/>
      <w:r w:rsidRPr="00E9096B">
        <w:rPr>
          <w:rFonts w:cs="Arial"/>
          <w:sz w:val="20"/>
          <w:szCs w:val="20"/>
          <w:lang w:val="en-US" w:eastAsia="da-DK"/>
        </w:rPr>
        <w:t>-Bar railway line”, the following is concluded:</w:t>
      </w:r>
    </w:p>
    <w:p w14:paraId="669CB4D7" w14:textId="77777777" w:rsidR="00E9096B" w:rsidRPr="00E9096B" w:rsidRDefault="00E9096B" w:rsidP="00E9096B">
      <w:pPr>
        <w:pStyle w:val="ListParagraph"/>
        <w:numPr>
          <w:ilvl w:val="0"/>
          <w:numId w:val="37"/>
        </w:numPr>
        <w:spacing w:before="0" w:after="0" w:line="270" w:lineRule="atLeast"/>
        <w:rPr>
          <w:rFonts w:cs="Arial"/>
          <w:szCs w:val="20"/>
          <w:lang w:val="en-US" w:eastAsia="da-DK"/>
        </w:rPr>
      </w:pPr>
      <w:r w:rsidRPr="00E9096B">
        <w:rPr>
          <w:rFonts w:cs="Arial"/>
          <w:szCs w:val="20"/>
          <w:lang w:val="en-US" w:eastAsia="da-DK"/>
        </w:rPr>
        <w:t xml:space="preserve">the general bridge dimensions are in comply with the dimensions from the "Report about the current state of bridges on the </w:t>
      </w:r>
      <w:proofErr w:type="spellStart"/>
      <w:r w:rsidRPr="00E9096B">
        <w:rPr>
          <w:rFonts w:cs="Arial"/>
          <w:szCs w:val="20"/>
          <w:lang w:val="en-US" w:eastAsia="da-DK"/>
        </w:rPr>
        <w:t>Vrbnica</w:t>
      </w:r>
      <w:proofErr w:type="spellEnd"/>
      <w:r w:rsidRPr="00E9096B">
        <w:rPr>
          <w:rFonts w:cs="Arial"/>
          <w:szCs w:val="20"/>
          <w:lang w:val="en-US" w:eastAsia="da-DK"/>
        </w:rPr>
        <w:t xml:space="preserve">-Bar railway </w:t>
      </w:r>
      <w:proofErr w:type="spellStart"/>
      <w:r w:rsidRPr="00E9096B">
        <w:rPr>
          <w:rFonts w:cs="Arial"/>
          <w:szCs w:val="20"/>
          <w:lang w:val="en-US" w:eastAsia="da-DK"/>
        </w:rPr>
        <w:t>line",while</w:t>
      </w:r>
      <w:proofErr w:type="spellEnd"/>
      <w:r w:rsidRPr="00E9096B">
        <w:rPr>
          <w:rFonts w:cs="Arial"/>
          <w:szCs w:val="20"/>
          <w:lang w:val="en-US" w:eastAsia="da-DK"/>
        </w:rPr>
        <w:t xml:space="preserve"> the certain differences in dimensions as well as missing dimensions are shown in appendix of this Report,</w:t>
      </w:r>
    </w:p>
    <w:p w14:paraId="24D289BA" w14:textId="77777777" w:rsidR="00E9096B" w:rsidRPr="00E9096B" w:rsidRDefault="00E9096B" w:rsidP="00E9096B">
      <w:pPr>
        <w:pStyle w:val="ListParagraph"/>
        <w:numPr>
          <w:ilvl w:val="0"/>
          <w:numId w:val="37"/>
        </w:numPr>
        <w:spacing w:before="0" w:line="270" w:lineRule="atLeast"/>
        <w:rPr>
          <w:rFonts w:cs="Arial"/>
          <w:szCs w:val="20"/>
          <w:lang w:eastAsia="da-DK"/>
        </w:rPr>
      </w:pPr>
      <w:r w:rsidRPr="00E9096B">
        <w:rPr>
          <w:rFonts w:cs="Arial"/>
          <w:szCs w:val="20"/>
          <w:lang w:val="en-US" w:eastAsia="da-DK"/>
        </w:rPr>
        <w:t xml:space="preserve">after removing the track ballast and measuring of all necessary dimensions,  thickness of the RC slab was determined indirectly and it was found to be 25 cm (in the middle of the slab with a protective coating and waterproofing and with presumed both sided incline of the slab of 2%).      </w:t>
      </w:r>
    </w:p>
    <w:p w14:paraId="12520505" w14:textId="77777777" w:rsidR="00E9096B" w:rsidRPr="00E9096B" w:rsidRDefault="00E9096B" w:rsidP="00E9096B">
      <w:pPr>
        <w:pStyle w:val="BodyText"/>
        <w:spacing w:before="0" w:after="120" w:line="280" w:lineRule="atLeast"/>
        <w:ind w:left="0"/>
        <w:jc w:val="both"/>
        <w:rPr>
          <w:rFonts w:cs="Arial"/>
          <w:sz w:val="20"/>
          <w:szCs w:val="20"/>
          <w:lang w:val="en-US" w:eastAsia="da-DK"/>
        </w:rPr>
      </w:pPr>
      <w:r w:rsidRPr="00E9096B">
        <w:rPr>
          <w:rFonts w:cs="Arial"/>
          <w:sz w:val="20"/>
          <w:szCs w:val="20"/>
          <w:lang w:val="en-US" w:eastAsia="da-DK"/>
        </w:rPr>
        <w:t xml:space="preserve">Railway track on the bridge is in a transition curve and carried out in continuous welded rail (CWR). Sleepers are with different age, some with cracks and in the bad condition, and there are no safety rails on the bridge. Track ballast on the bridge is unclean. It’s necessary to change all worn-out and cracked sleepers and to installed safety rail on the inner side of the curve. After removing the track ballast in the sleeper zone, thickness of the track ballast below the lower edge of sleeper was found to be 27 cm. </w:t>
      </w:r>
    </w:p>
    <w:p w14:paraId="6F974EDB" w14:textId="77777777" w:rsidR="00E9096B" w:rsidRPr="00E9096B" w:rsidRDefault="00E9096B" w:rsidP="00E9096B">
      <w:pPr>
        <w:spacing w:before="0" w:line="270" w:lineRule="atLeast"/>
        <w:rPr>
          <w:rFonts w:cs="Arial"/>
          <w:szCs w:val="20"/>
          <w:lang w:val="en-US" w:eastAsia="da-DK"/>
        </w:rPr>
      </w:pPr>
      <w:r w:rsidRPr="00E9096B">
        <w:rPr>
          <w:rFonts w:cs="Arial"/>
          <w:szCs w:val="20"/>
          <w:lang w:val="en-US" w:eastAsia="da-DK"/>
        </w:rPr>
        <w:t xml:space="preserve">Damages that could reduce the capacity and stability of the bridge structure were found during the detailed visual inspection of the bridge. RC deck slab in box type section in spans S1-S2 (in the zone of pier S2) and S3-S4 (in the zone of piers S3 and S4) is in very poor condition. Water penetrations through RC deck slab, concrete degradation of slab lower zone and deeply corroded reinforcement with decreasing cross-section. Also, main girders in the abutment S5 support zone (stationary support) are in poor condition (concrete degradation with a deep corroded reinforcement).  </w:t>
      </w:r>
    </w:p>
    <w:p w14:paraId="1AB910B0" w14:textId="77777777" w:rsidR="00E9096B" w:rsidRPr="00E9096B" w:rsidRDefault="00E9096B" w:rsidP="00E9096B">
      <w:pPr>
        <w:spacing w:before="0" w:after="60" w:line="270" w:lineRule="atLeast"/>
        <w:jc w:val="left"/>
        <w:rPr>
          <w:rFonts w:cs="Arial"/>
          <w:szCs w:val="20"/>
          <w:lang w:val="en-US" w:eastAsia="da-DK"/>
        </w:rPr>
      </w:pPr>
      <w:r w:rsidRPr="00E9096B">
        <w:rPr>
          <w:rFonts w:cs="Arial"/>
          <w:szCs w:val="20"/>
          <w:lang w:val="en-US" w:eastAsia="da-DK"/>
        </w:rPr>
        <w:t>The observed damages and deficiencies of the structure which negatively affect the durability and functionality of the structure are the following:</w:t>
      </w:r>
    </w:p>
    <w:p w14:paraId="48C1DD6B" w14:textId="77777777" w:rsidR="00E9096B" w:rsidRPr="00E9096B" w:rsidRDefault="00E9096B" w:rsidP="00E9096B">
      <w:pPr>
        <w:pStyle w:val="ListParagraph"/>
        <w:numPr>
          <w:ilvl w:val="0"/>
          <w:numId w:val="39"/>
        </w:numPr>
        <w:suppressAutoHyphens/>
        <w:autoSpaceDN w:val="0"/>
        <w:spacing w:before="20" w:after="20" w:line="276" w:lineRule="auto"/>
        <w:ind w:left="1134"/>
        <w:contextualSpacing w:val="0"/>
        <w:textAlignment w:val="baseline"/>
        <w:rPr>
          <w:rFonts w:cs="Arial"/>
          <w:szCs w:val="20"/>
          <w:lang w:val="en-US" w:eastAsia="da-DK"/>
        </w:rPr>
      </w:pPr>
      <w:r w:rsidRPr="00E9096B">
        <w:rPr>
          <w:rFonts w:cs="Arial"/>
          <w:szCs w:val="20"/>
          <w:lang w:val="en-US" w:eastAsia="da-DK"/>
        </w:rPr>
        <w:t xml:space="preserve">due to damaged waterproofing, which is out of order water leaks through the RC deck slab, sidewalk cantilevers as well as the connection of main girders with RC slab and sidewalk cantilevers. In all areas of water </w:t>
      </w:r>
      <w:proofErr w:type="spellStart"/>
      <w:r w:rsidRPr="00E9096B">
        <w:rPr>
          <w:rFonts w:cs="Arial"/>
          <w:szCs w:val="20"/>
          <w:lang w:val="en-US" w:eastAsia="da-DK"/>
        </w:rPr>
        <w:t>leakings</w:t>
      </w:r>
      <w:proofErr w:type="spellEnd"/>
      <w:r w:rsidRPr="00E9096B">
        <w:rPr>
          <w:rFonts w:cs="Arial"/>
          <w:szCs w:val="20"/>
          <w:lang w:val="en-US" w:eastAsia="da-DK"/>
        </w:rPr>
        <w:t xml:space="preserve"> concrete is degraded with exposed and deeply corroded reinforcement,</w:t>
      </w:r>
    </w:p>
    <w:p w14:paraId="50583586" w14:textId="77777777" w:rsidR="00E9096B" w:rsidRPr="00E9096B" w:rsidRDefault="00E9096B" w:rsidP="00E9096B">
      <w:pPr>
        <w:pStyle w:val="ListParagraph"/>
        <w:numPr>
          <w:ilvl w:val="0"/>
          <w:numId w:val="39"/>
        </w:numPr>
        <w:suppressAutoHyphens/>
        <w:autoSpaceDN w:val="0"/>
        <w:spacing w:before="20" w:after="20" w:line="276" w:lineRule="auto"/>
        <w:ind w:left="1134"/>
        <w:contextualSpacing w:val="0"/>
        <w:textAlignment w:val="baseline"/>
        <w:rPr>
          <w:rFonts w:cs="Arial"/>
          <w:szCs w:val="20"/>
          <w:lang w:val="en-US" w:eastAsia="da-DK"/>
        </w:rPr>
      </w:pPr>
      <w:r w:rsidRPr="00E9096B">
        <w:rPr>
          <w:rFonts w:cs="Arial"/>
          <w:szCs w:val="20"/>
          <w:lang w:val="en-US" w:eastAsia="da-DK"/>
        </w:rPr>
        <w:t>thin concrete protective layer with exposed reinforcement of RC deck slab lower zone</w:t>
      </w:r>
    </w:p>
    <w:p w14:paraId="630A45D8" w14:textId="77777777" w:rsidR="00E9096B" w:rsidRPr="00E9096B" w:rsidRDefault="00E9096B" w:rsidP="00E9096B">
      <w:pPr>
        <w:pStyle w:val="ListParagraph"/>
        <w:numPr>
          <w:ilvl w:val="0"/>
          <w:numId w:val="39"/>
        </w:numPr>
        <w:suppressAutoHyphens/>
        <w:autoSpaceDN w:val="0"/>
        <w:spacing w:before="20" w:after="20" w:line="276" w:lineRule="auto"/>
        <w:ind w:left="1134"/>
        <w:contextualSpacing w:val="0"/>
        <w:textAlignment w:val="baseline"/>
        <w:rPr>
          <w:rFonts w:cs="Arial"/>
          <w:szCs w:val="20"/>
          <w:lang w:val="en-US" w:eastAsia="da-DK"/>
        </w:rPr>
      </w:pPr>
      <w:r w:rsidRPr="00E9096B">
        <w:rPr>
          <w:rFonts w:cs="Arial"/>
          <w:szCs w:val="20"/>
          <w:lang w:val="en-US" w:eastAsia="da-DK"/>
        </w:rPr>
        <w:t>concrete degradation of main girders lower zone at locations of measuring tapes installation as well as poor concrete zones of main girders between box type section</w:t>
      </w:r>
    </w:p>
    <w:p w14:paraId="1C266C74" w14:textId="77777777" w:rsidR="00E9096B" w:rsidRPr="00E9096B" w:rsidRDefault="00E9096B" w:rsidP="00E9096B">
      <w:pPr>
        <w:pStyle w:val="ListParagraph"/>
        <w:numPr>
          <w:ilvl w:val="0"/>
          <w:numId w:val="39"/>
        </w:numPr>
        <w:suppressAutoHyphens/>
        <w:autoSpaceDN w:val="0"/>
        <w:spacing w:before="20" w:after="20" w:line="276" w:lineRule="auto"/>
        <w:ind w:left="1134"/>
        <w:contextualSpacing w:val="0"/>
        <w:textAlignment w:val="baseline"/>
        <w:rPr>
          <w:rFonts w:cs="Arial"/>
          <w:szCs w:val="20"/>
          <w:lang w:eastAsia="da-DK"/>
        </w:rPr>
      </w:pPr>
      <w:r w:rsidRPr="00E9096B">
        <w:rPr>
          <w:rFonts w:cs="Arial"/>
          <w:szCs w:val="20"/>
          <w:lang w:val="en-US" w:eastAsia="da-DK"/>
        </w:rPr>
        <w:t>concrete degradation with exposed and corroded reinforcement of main girders support zone at abutment S5 as well as in the support zone of the left main girder at abutment S1</w:t>
      </w:r>
    </w:p>
    <w:p w14:paraId="091B50B9" w14:textId="77777777" w:rsidR="00E9096B" w:rsidRPr="00E9096B" w:rsidRDefault="00E9096B" w:rsidP="00E9096B">
      <w:pPr>
        <w:pStyle w:val="ListParagraph"/>
        <w:numPr>
          <w:ilvl w:val="0"/>
          <w:numId w:val="39"/>
        </w:numPr>
        <w:suppressAutoHyphens/>
        <w:autoSpaceDN w:val="0"/>
        <w:spacing w:before="20" w:after="20" w:line="276" w:lineRule="auto"/>
        <w:ind w:left="1134"/>
        <w:contextualSpacing w:val="0"/>
        <w:textAlignment w:val="baseline"/>
        <w:rPr>
          <w:rFonts w:cs="Arial"/>
          <w:szCs w:val="20"/>
          <w:lang w:val="en-US" w:eastAsia="da-DK"/>
        </w:rPr>
      </w:pPr>
      <w:r w:rsidRPr="00E9096B">
        <w:rPr>
          <w:rFonts w:cs="Arial"/>
          <w:szCs w:val="20"/>
          <w:lang w:val="en-US" w:eastAsia="da-DK"/>
        </w:rPr>
        <w:t xml:space="preserve">thin concrete protective layer with exposed and corroded reinforcement (stirrups) of main girders lower zone </w:t>
      </w:r>
    </w:p>
    <w:p w14:paraId="77F46D9E" w14:textId="77777777" w:rsidR="00E9096B" w:rsidRPr="00E9096B" w:rsidRDefault="00E9096B" w:rsidP="00E9096B">
      <w:pPr>
        <w:pStyle w:val="ListParagraph"/>
        <w:numPr>
          <w:ilvl w:val="0"/>
          <w:numId w:val="39"/>
        </w:numPr>
        <w:suppressAutoHyphens/>
        <w:autoSpaceDN w:val="0"/>
        <w:spacing w:before="20" w:after="20" w:line="276" w:lineRule="auto"/>
        <w:ind w:left="1134"/>
        <w:contextualSpacing w:val="0"/>
        <w:textAlignment w:val="baseline"/>
        <w:rPr>
          <w:rFonts w:cs="Arial"/>
          <w:szCs w:val="20"/>
          <w:lang w:val="en-US" w:eastAsia="da-DK"/>
        </w:rPr>
      </w:pPr>
      <w:r w:rsidRPr="00E9096B">
        <w:rPr>
          <w:rFonts w:cs="Arial"/>
          <w:szCs w:val="20"/>
          <w:lang w:val="en-US" w:eastAsia="da-DK"/>
        </w:rPr>
        <w:t>on the lot of places, there are discontinuities in the zones of connection between main girders and slab or sidewalk cantilevers without water penetration in those zones,</w:t>
      </w:r>
    </w:p>
    <w:p w14:paraId="771E513D" w14:textId="77777777" w:rsidR="00E9096B" w:rsidRPr="00E9096B" w:rsidRDefault="00E9096B" w:rsidP="00E9096B">
      <w:pPr>
        <w:pStyle w:val="ListParagraph"/>
        <w:numPr>
          <w:ilvl w:val="0"/>
          <w:numId w:val="39"/>
        </w:numPr>
        <w:suppressAutoHyphens/>
        <w:autoSpaceDN w:val="0"/>
        <w:spacing w:before="20" w:after="20" w:line="276" w:lineRule="auto"/>
        <w:ind w:left="1134"/>
        <w:contextualSpacing w:val="0"/>
        <w:textAlignment w:val="baseline"/>
        <w:rPr>
          <w:rFonts w:cs="Arial"/>
          <w:szCs w:val="20"/>
          <w:lang w:val="en-US" w:eastAsia="da-DK"/>
        </w:rPr>
      </w:pPr>
      <w:r w:rsidRPr="00E9096B">
        <w:rPr>
          <w:rFonts w:cs="Arial"/>
          <w:szCs w:val="20"/>
          <w:lang w:val="en-US" w:eastAsia="da-DK"/>
        </w:rPr>
        <w:t>lack of waterproof expansion causing a uncontrolled water from the track to superstructure and abutments</w:t>
      </w:r>
    </w:p>
    <w:p w14:paraId="611F8153" w14:textId="77777777" w:rsidR="00E9096B" w:rsidRPr="00E9096B" w:rsidRDefault="00E9096B" w:rsidP="00E9096B">
      <w:pPr>
        <w:pStyle w:val="ListParagraph"/>
        <w:numPr>
          <w:ilvl w:val="0"/>
          <w:numId w:val="39"/>
        </w:numPr>
        <w:suppressAutoHyphens/>
        <w:autoSpaceDN w:val="0"/>
        <w:spacing w:before="20" w:after="20" w:line="276" w:lineRule="auto"/>
        <w:ind w:left="1134"/>
        <w:contextualSpacing w:val="0"/>
        <w:textAlignment w:val="baseline"/>
        <w:rPr>
          <w:rFonts w:cs="Arial"/>
          <w:szCs w:val="20"/>
          <w:lang w:val="en-US" w:eastAsia="da-DK"/>
        </w:rPr>
      </w:pPr>
      <w:proofErr w:type="gramStart"/>
      <w:r w:rsidRPr="00E9096B">
        <w:rPr>
          <w:rFonts w:cs="Arial"/>
          <w:szCs w:val="20"/>
          <w:lang w:val="en-US" w:eastAsia="da-DK"/>
        </w:rPr>
        <w:t>concrete</w:t>
      </w:r>
      <w:proofErr w:type="gramEnd"/>
      <w:r w:rsidRPr="00E9096B">
        <w:rPr>
          <w:rFonts w:cs="Arial"/>
          <w:szCs w:val="20"/>
          <w:lang w:val="en-US" w:eastAsia="da-DK"/>
        </w:rPr>
        <w:t xml:space="preserve"> degradation of OCL cantilevers lower zone which compromises the quality of the connection of OCL columns. Also concrete </w:t>
      </w:r>
      <w:proofErr w:type="spellStart"/>
      <w:r w:rsidRPr="00E9096B">
        <w:rPr>
          <w:rFonts w:cs="Arial"/>
          <w:szCs w:val="20"/>
          <w:lang w:val="en-US" w:eastAsia="da-DK"/>
        </w:rPr>
        <w:t>bads</w:t>
      </w:r>
      <w:proofErr w:type="spellEnd"/>
      <w:r w:rsidRPr="00E9096B">
        <w:rPr>
          <w:rFonts w:cs="Arial"/>
          <w:szCs w:val="20"/>
          <w:lang w:val="en-US" w:eastAsia="da-DK"/>
        </w:rPr>
        <w:t xml:space="preserve"> under OCL columns are not made on both consoles and anchor bolts for the connection are short for embedded two nuts.</w:t>
      </w:r>
    </w:p>
    <w:p w14:paraId="10B14A36" w14:textId="77777777" w:rsidR="00E9096B" w:rsidRPr="00E9096B" w:rsidRDefault="00E9096B" w:rsidP="00E9096B">
      <w:pPr>
        <w:pStyle w:val="ListParagraph"/>
        <w:numPr>
          <w:ilvl w:val="0"/>
          <w:numId w:val="39"/>
        </w:numPr>
        <w:suppressAutoHyphens/>
        <w:autoSpaceDN w:val="0"/>
        <w:spacing w:before="20" w:after="20" w:line="276" w:lineRule="auto"/>
        <w:ind w:left="1134"/>
        <w:contextualSpacing w:val="0"/>
        <w:textAlignment w:val="baseline"/>
        <w:rPr>
          <w:rFonts w:cs="Arial"/>
          <w:szCs w:val="20"/>
          <w:lang w:val="en-US" w:eastAsia="da-DK"/>
        </w:rPr>
      </w:pPr>
      <w:r w:rsidRPr="00E9096B">
        <w:rPr>
          <w:rFonts w:cs="Arial"/>
          <w:szCs w:val="20"/>
          <w:lang w:val="en-US" w:eastAsia="da-DK"/>
        </w:rPr>
        <w:t>lack of drainage of the installation channels</w:t>
      </w:r>
    </w:p>
    <w:p w14:paraId="7C78B329" w14:textId="77777777" w:rsidR="00E9096B" w:rsidRPr="00E9096B" w:rsidRDefault="00E9096B" w:rsidP="00E9096B">
      <w:pPr>
        <w:pStyle w:val="ListParagraph"/>
        <w:numPr>
          <w:ilvl w:val="0"/>
          <w:numId w:val="39"/>
        </w:numPr>
        <w:suppressAutoHyphens/>
        <w:autoSpaceDN w:val="0"/>
        <w:spacing w:before="20" w:after="20" w:line="276" w:lineRule="auto"/>
        <w:ind w:left="1134"/>
        <w:contextualSpacing w:val="0"/>
        <w:textAlignment w:val="baseline"/>
        <w:rPr>
          <w:rFonts w:cs="Arial"/>
          <w:szCs w:val="20"/>
          <w:lang w:val="en-US" w:eastAsia="da-DK"/>
        </w:rPr>
      </w:pPr>
      <w:r w:rsidRPr="00E9096B">
        <w:rPr>
          <w:rFonts w:cs="Arial"/>
          <w:szCs w:val="20"/>
          <w:lang w:val="en-US" w:eastAsia="da-DK"/>
        </w:rPr>
        <w:t>prefabricated covers of the channels for installations are sporadically damaged</w:t>
      </w:r>
    </w:p>
    <w:p w14:paraId="209182EC" w14:textId="3D7E18EA" w:rsidR="00F30117" w:rsidRDefault="00E9096B" w:rsidP="00E9096B">
      <w:pPr>
        <w:pStyle w:val="ListParagraph"/>
        <w:numPr>
          <w:ilvl w:val="0"/>
          <w:numId w:val="39"/>
        </w:numPr>
        <w:suppressAutoHyphens/>
        <w:autoSpaceDN w:val="0"/>
        <w:spacing w:before="20" w:after="20" w:line="276" w:lineRule="auto"/>
        <w:ind w:left="1134"/>
        <w:contextualSpacing w:val="0"/>
        <w:textAlignment w:val="baseline"/>
        <w:rPr>
          <w:rFonts w:cs="Arial"/>
          <w:szCs w:val="20"/>
          <w:lang w:val="en-US" w:eastAsia="da-DK"/>
        </w:rPr>
      </w:pPr>
      <w:proofErr w:type="gramStart"/>
      <w:r w:rsidRPr="00E9096B">
        <w:rPr>
          <w:rFonts w:cs="Arial"/>
          <w:szCs w:val="20"/>
          <w:lang w:val="en-US" w:eastAsia="da-DK"/>
        </w:rPr>
        <w:t>lack</w:t>
      </w:r>
      <w:proofErr w:type="gramEnd"/>
      <w:r w:rsidRPr="00E9096B">
        <w:rPr>
          <w:rFonts w:cs="Arial"/>
          <w:szCs w:val="20"/>
          <w:lang w:val="en-US" w:eastAsia="da-DK"/>
        </w:rPr>
        <w:t xml:space="preserve"> of many sidewalk railing elements as well as sporadic interruptions of handrails and railing deformation by mechanical impact in two localities.</w:t>
      </w:r>
    </w:p>
    <w:p w14:paraId="37530BB7" w14:textId="77777777" w:rsidR="00E9096B" w:rsidRDefault="00E9096B" w:rsidP="00E9096B">
      <w:pPr>
        <w:pStyle w:val="Heading2"/>
        <w:numPr>
          <w:ilvl w:val="0"/>
          <w:numId w:val="0"/>
        </w:numPr>
        <w:spacing w:before="0" w:after="0"/>
        <w:ind w:left="284"/>
        <w:rPr>
          <w:rFonts w:ascii="Arial" w:hAnsi="Arial" w:cs="Arial"/>
          <w:b w:val="0"/>
          <w:color w:val="auto"/>
          <w:sz w:val="20"/>
          <w:szCs w:val="20"/>
          <w:lang w:val="en-US" w:eastAsia="da-DK"/>
        </w:rPr>
      </w:pPr>
      <w:bookmarkStart w:id="6" w:name="_Toc428430622"/>
    </w:p>
    <w:p w14:paraId="5B8E232A" w14:textId="07F53FDA" w:rsidR="00E9096B" w:rsidRPr="00E9096B" w:rsidRDefault="00E9096B" w:rsidP="00E9096B">
      <w:pPr>
        <w:pStyle w:val="Heading2"/>
        <w:numPr>
          <w:ilvl w:val="0"/>
          <w:numId w:val="0"/>
        </w:numPr>
        <w:spacing w:before="0" w:after="120"/>
        <w:ind w:left="284"/>
        <w:rPr>
          <w:rFonts w:ascii="Arial" w:hAnsi="Arial" w:cs="Arial"/>
          <w:b w:val="0"/>
          <w:color w:val="auto"/>
          <w:sz w:val="20"/>
          <w:szCs w:val="20"/>
          <w:lang w:val="en-US" w:eastAsia="da-DK"/>
        </w:rPr>
      </w:pPr>
      <w:r w:rsidRPr="00E9096B">
        <w:rPr>
          <w:rFonts w:ascii="Arial" w:hAnsi="Arial" w:cs="Arial"/>
          <w:b w:val="0"/>
          <w:color w:val="auto"/>
          <w:sz w:val="20"/>
          <w:szCs w:val="20"/>
          <w:lang w:val="en-US" w:eastAsia="da-DK"/>
        </w:rPr>
        <w:t>Proposed measures from the aspect of the bridge structure durability and functionality</w:t>
      </w:r>
      <w:bookmarkEnd w:id="6"/>
      <w:r>
        <w:rPr>
          <w:rFonts w:ascii="Arial" w:hAnsi="Arial" w:cs="Arial"/>
          <w:b w:val="0"/>
          <w:color w:val="auto"/>
          <w:sz w:val="20"/>
          <w:szCs w:val="20"/>
          <w:lang w:val="en-US" w:eastAsia="da-DK"/>
        </w:rPr>
        <w:t>:</w:t>
      </w:r>
    </w:p>
    <w:p w14:paraId="76E7F2A6" w14:textId="77777777" w:rsidR="00E9096B" w:rsidRPr="00286F75" w:rsidRDefault="00E9096B" w:rsidP="00E9096B">
      <w:pPr>
        <w:numPr>
          <w:ilvl w:val="0"/>
          <w:numId w:val="53"/>
        </w:numPr>
        <w:suppressAutoHyphens/>
        <w:autoSpaceDN w:val="0"/>
        <w:spacing w:before="20" w:after="20" w:line="276" w:lineRule="auto"/>
        <w:textAlignment w:val="baseline"/>
        <w:rPr>
          <w:lang w:val="sr-Latn-CS"/>
        </w:rPr>
      </w:pPr>
      <w:proofErr w:type="gramStart"/>
      <w:r>
        <w:t>r</w:t>
      </w:r>
      <w:r w:rsidRPr="00932D46">
        <w:t>eplace</w:t>
      </w:r>
      <w:proofErr w:type="gramEnd"/>
      <w:r w:rsidRPr="00932D46">
        <w:t xml:space="preserve"> </w:t>
      </w:r>
      <w:r>
        <w:t xml:space="preserve">damaged </w:t>
      </w:r>
      <w:r w:rsidRPr="00932D46">
        <w:t xml:space="preserve">waterproofing </w:t>
      </w:r>
      <w:r>
        <w:t>and</w:t>
      </w:r>
      <w:r w:rsidRPr="00932D46">
        <w:t xml:space="preserve"> rehabilitate all damaged bridge structure elements that suffered from water activities.</w:t>
      </w:r>
    </w:p>
    <w:p w14:paraId="3B54B5D4" w14:textId="77777777" w:rsidR="00E9096B" w:rsidRDefault="00E9096B" w:rsidP="00E9096B">
      <w:pPr>
        <w:numPr>
          <w:ilvl w:val="0"/>
          <w:numId w:val="53"/>
        </w:numPr>
        <w:suppressAutoHyphens/>
        <w:autoSpaceDN w:val="0"/>
        <w:spacing w:before="20" w:after="20" w:line="276" w:lineRule="auto"/>
        <w:textAlignment w:val="baseline"/>
        <w:rPr>
          <w:lang w:val="sr-Latn-CS"/>
        </w:rPr>
      </w:pPr>
      <w:r>
        <w:t>r</w:t>
      </w:r>
      <w:r w:rsidRPr="000F34BF">
        <w:t>ehabilitate the tapes install</w:t>
      </w:r>
      <w:r>
        <w:t xml:space="preserve">ation locations, as well as main girders lower </w:t>
      </w:r>
      <w:r w:rsidRPr="000F34BF">
        <w:t>zones,</w:t>
      </w:r>
    </w:p>
    <w:p w14:paraId="3BD052AB" w14:textId="77777777" w:rsidR="00E9096B" w:rsidRPr="00286F75" w:rsidRDefault="00E9096B" w:rsidP="00E9096B">
      <w:pPr>
        <w:numPr>
          <w:ilvl w:val="0"/>
          <w:numId w:val="53"/>
        </w:numPr>
        <w:suppressAutoHyphens/>
        <w:autoSpaceDN w:val="0"/>
        <w:spacing w:before="20" w:after="20" w:line="276" w:lineRule="auto"/>
        <w:textAlignment w:val="baseline"/>
        <w:rPr>
          <w:lang w:val="sr-Latn-CS"/>
        </w:rPr>
      </w:pPr>
      <w:r>
        <w:t>r</w:t>
      </w:r>
      <w:r w:rsidRPr="00A55B7D">
        <w:t>ehabilitate concrete</w:t>
      </w:r>
      <w:r>
        <w:t xml:space="preserve"> of main girders support zones,</w:t>
      </w:r>
    </w:p>
    <w:p w14:paraId="42003CFE" w14:textId="77777777" w:rsidR="00E9096B" w:rsidRDefault="00E9096B" w:rsidP="00E9096B">
      <w:pPr>
        <w:numPr>
          <w:ilvl w:val="0"/>
          <w:numId w:val="53"/>
        </w:numPr>
        <w:suppressAutoHyphens/>
        <w:autoSpaceDN w:val="0"/>
        <w:spacing w:before="20" w:after="20" w:line="276" w:lineRule="auto"/>
        <w:textAlignment w:val="baseline"/>
        <w:rPr>
          <w:lang w:val="sr-Latn-CS"/>
        </w:rPr>
      </w:pPr>
      <w:r>
        <w:rPr>
          <w:lang w:val="sr-Latn-CS"/>
        </w:rPr>
        <w:t>carry out protection of main girders lower zone exposed reinforcement,</w:t>
      </w:r>
    </w:p>
    <w:p w14:paraId="1E30B212" w14:textId="77777777" w:rsidR="00E9096B" w:rsidRPr="00286F75" w:rsidRDefault="00E9096B" w:rsidP="00E9096B">
      <w:pPr>
        <w:numPr>
          <w:ilvl w:val="0"/>
          <w:numId w:val="53"/>
        </w:numPr>
        <w:suppressAutoHyphens/>
        <w:autoSpaceDN w:val="0"/>
        <w:spacing w:before="20" w:after="20" w:line="276" w:lineRule="auto"/>
        <w:textAlignment w:val="baseline"/>
        <w:rPr>
          <w:lang w:val="sr-Latn-CS"/>
        </w:rPr>
      </w:pPr>
      <w:r w:rsidRPr="00286F75">
        <w:rPr>
          <w:rStyle w:val="hps"/>
          <w:lang w:val="en"/>
        </w:rPr>
        <w:t>injected</w:t>
      </w:r>
      <w:r w:rsidRPr="00286F75">
        <w:rPr>
          <w:lang w:val="en"/>
        </w:rPr>
        <w:t xml:space="preserve"> all </w:t>
      </w:r>
      <w:r w:rsidRPr="00286F75">
        <w:rPr>
          <w:rStyle w:val="hps"/>
          <w:lang w:val="en"/>
        </w:rPr>
        <w:t>discontinuities</w:t>
      </w:r>
      <w:r w:rsidRPr="00286F75">
        <w:rPr>
          <w:lang w:val="en"/>
        </w:rPr>
        <w:t xml:space="preserve"> </w:t>
      </w:r>
      <w:r w:rsidRPr="00286F75">
        <w:rPr>
          <w:lang w:val="en-US"/>
        </w:rPr>
        <w:t>in the zones of connection between main girders and RC slab and sidewalk cantilevers</w:t>
      </w:r>
      <w:r w:rsidRPr="00286F75">
        <w:rPr>
          <w:rStyle w:val="hps"/>
          <w:lang w:val="en"/>
        </w:rPr>
        <w:t xml:space="preserve"> and carry out an analysis</w:t>
      </w:r>
      <w:r w:rsidRPr="00286F75">
        <w:rPr>
          <w:lang w:val="en"/>
        </w:rPr>
        <w:t xml:space="preserve"> </w:t>
      </w:r>
      <w:r w:rsidRPr="00286F75">
        <w:rPr>
          <w:rStyle w:val="hps"/>
          <w:lang w:val="en"/>
        </w:rPr>
        <w:t>of project documentation</w:t>
      </w:r>
      <w:r w:rsidRPr="00286F75">
        <w:rPr>
          <w:lang w:val="en"/>
        </w:rPr>
        <w:t xml:space="preserve">, </w:t>
      </w:r>
      <w:r w:rsidRPr="00286F75">
        <w:rPr>
          <w:rStyle w:val="hps"/>
          <w:lang w:val="en"/>
        </w:rPr>
        <w:t>and</w:t>
      </w:r>
      <w:r w:rsidRPr="00286F75">
        <w:rPr>
          <w:rStyle w:val="shorttext"/>
          <w:lang w:val="en"/>
        </w:rPr>
        <w:t xml:space="preserve"> </w:t>
      </w:r>
      <w:r w:rsidRPr="00286F75">
        <w:rPr>
          <w:rStyle w:val="hps"/>
          <w:lang w:val="en"/>
        </w:rPr>
        <w:t>if</w:t>
      </w:r>
      <w:r w:rsidRPr="00286F75">
        <w:rPr>
          <w:rStyle w:val="shorttext"/>
          <w:lang w:val="en"/>
        </w:rPr>
        <w:t xml:space="preserve"> </w:t>
      </w:r>
      <w:r w:rsidRPr="00286F75">
        <w:rPr>
          <w:rStyle w:val="hps"/>
          <w:lang w:val="en"/>
        </w:rPr>
        <w:t>it is possible</w:t>
      </w:r>
      <w:r w:rsidRPr="00286F75">
        <w:rPr>
          <w:lang w:val="en"/>
        </w:rPr>
        <w:t xml:space="preserve"> </w:t>
      </w:r>
      <w:r w:rsidRPr="00286F75">
        <w:rPr>
          <w:rStyle w:val="hps"/>
          <w:lang w:val="en"/>
        </w:rPr>
        <w:t>determine the cause of</w:t>
      </w:r>
      <w:r w:rsidRPr="00286F75">
        <w:rPr>
          <w:lang w:val="en"/>
        </w:rPr>
        <w:t xml:space="preserve"> </w:t>
      </w:r>
      <w:r w:rsidRPr="00286F75">
        <w:rPr>
          <w:rStyle w:val="hps"/>
          <w:lang w:val="en"/>
        </w:rPr>
        <w:t>the occurrence</w:t>
      </w:r>
      <w:r w:rsidRPr="00286F75">
        <w:rPr>
          <w:lang w:val="en"/>
        </w:rPr>
        <w:t>,</w:t>
      </w:r>
    </w:p>
    <w:p w14:paraId="4D2C0F31" w14:textId="77777777" w:rsidR="00E9096B" w:rsidRPr="00286F75" w:rsidRDefault="00E9096B" w:rsidP="00E9096B">
      <w:pPr>
        <w:numPr>
          <w:ilvl w:val="0"/>
          <w:numId w:val="53"/>
        </w:numPr>
        <w:suppressAutoHyphens/>
        <w:autoSpaceDN w:val="0"/>
        <w:spacing w:before="20" w:after="20" w:line="276" w:lineRule="auto"/>
        <w:textAlignment w:val="baseline"/>
        <w:rPr>
          <w:lang w:val="en-US"/>
        </w:rPr>
      </w:pPr>
      <w:proofErr w:type="spellStart"/>
      <w:r>
        <w:rPr>
          <w:lang w:val="en-US"/>
        </w:rPr>
        <w:t>i</w:t>
      </w:r>
      <w:r w:rsidRPr="00A55B7D">
        <w:t>nstallation</w:t>
      </w:r>
      <w:proofErr w:type="spellEnd"/>
      <w:r w:rsidRPr="00A55B7D">
        <w:t xml:space="preserve"> of the watertight expansion joints</w:t>
      </w:r>
      <w:r>
        <w:t xml:space="preserve"> at abutments S1 and S5,</w:t>
      </w:r>
    </w:p>
    <w:p w14:paraId="2E4F9C8D" w14:textId="77777777" w:rsidR="00E9096B" w:rsidRPr="00286F75" w:rsidRDefault="00E9096B" w:rsidP="00E9096B">
      <w:pPr>
        <w:numPr>
          <w:ilvl w:val="0"/>
          <w:numId w:val="53"/>
        </w:numPr>
        <w:suppressAutoHyphens/>
        <w:autoSpaceDN w:val="0"/>
        <w:spacing w:before="20" w:after="20" w:line="276" w:lineRule="auto"/>
        <w:textAlignment w:val="baseline"/>
        <w:rPr>
          <w:lang w:val="en-US"/>
        </w:rPr>
      </w:pPr>
      <w:r>
        <w:rPr>
          <w:lang w:val="en-US"/>
        </w:rPr>
        <w:t>r</w:t>
      </w:r>
      <w:proofErr w:type="spellStart"/>
      <w:r w:rsidRPr="00A55B7D">
        <w:t>ehabilitate</w:t>
      </w:r>
      <w:proofErr w:type="spellEnd"/>
      <w:r w:rsidRPr="00A55B7D">
        <w:t xml:space="preserve"> concrete in the lower zones of all OCL cantilevers, </w:t>
      </w:r>
      <w:r w:rsidRPr="00286F75">
        <w:rPr>
          <w:rStyle w:val="hps"/>
          <w:lang w:val="en"/>
        </w:rPr>
        <w:t>also</w:t>
      </w:r>
      <w:r w:rsidRPr="00286F75">
        <w:rPr>
          <w:lang w:val="en"/>
        </w:rPr>
        <w:t xml:space="preserve"> </w:t>
      </w:r>
      <w:r w:rsidRPr="00286F75">
        <w:rPr>
          <w:rStyle w:val="hps"/>
          <w:lang w:val="en"/>
        </w:rPr>
        <w:t>perform</w:t>
      </w:r>
      <w:r w:rsidRPr="00286F75">
        <w:rPr>
          <w:lang w:val="en"/>
        </w:rPr>
        <w:t xml:space="preserve"> </w:t>
      </w:r>
      <w:r w:rsidRPr="00286F75">
        <w:rPr>
          <w:rStyle w:val="hps"/>
          <w:lang w:val="en"/>
        </w:rPr>
        <w:t>grouting</w:t>
      </w:r>
      <w:r w:rsidRPr="00286F75">
        <w:rPr>
          <w:lang w:val="en"/>
        </w:rPr>
        <w:t xml:space="preserve"> </w:t>
      </w:r>
      <w:r w:rsidRPr="00286F75">
        <w:rPr>
          <w:rStyle w:val="hps"/>
          <w:lang w:val="en"/>
        </w:rPr>
        <w:t xml:space="preserve">in the upper zone of </w:t>
      </w:r>
      <w:r w:rsidRPr="00A55B7D">
        <w:t>cantilevers</w:t>
      </w:r>
      <w:r>
        <w:t xml:space="preserve"> </w:t>
      </w:r>
      <w:r w:rsidRPr="00286F75">
        <w:rPr>
          <w:rStyle w:val="hps"/>
          <w:lang w:val="en"/>
        </w:rPr>
        <w:t>in places</w:t>
      </w:r>
      <w:r w:rsidRPr="00286F75">
        <w:rPr>
          <w:rStyle w:val="shorttext"/>
          <w:lang w:val="en"/>
        </w:rPr>
        <w:t xml:space="preserve"> of </w:t>
      </w:r>
      <w:r w:rsidRPr="00286F75">
        <w:rPr>
          <w:rStyle w:val="hps"/>
          <w:lang w:val="en"/>
        </w:rPr>
        <w:t>reliance</w:t>
      </w:r>
      <w:r w:rsidRPr="00286F75">
        <w:rPr>
          <w:rStyle w:val="shorttext"/>
          <w:lang w:val="en"/>
        </w:rPr>
        <w:t xml:space="preserve"> of OCL </w:t>
      </w:r>
      <w:r w:rsidRPr="00286F75">
        <w:rPr>
          <w:rStyle w:val="hps"/>
          <w:lang w:val="en"/>
        </w:rPr>
        <w:t>columns</w:t>
      </w:r>
    </w:p>
    <w:p w14:paraId="3F358738" w14:textId="77777777" w:rsidR="00E9096B" w:rsidRPr="00286F75" w:rsidRDefault="00E9096B" w:rsidP="00E9096B">
      <w:pPr>
        <w:numPr>
          <w:ilvl w:val="0"/>
          <w:numId w:val="53"/>
        </w:numPr>
        <w:suppressAutoHyphens/>
        <w:autoSpaceDN w:val="0"/>
        <w:spacing w:before="20" w:after="20" w:line="276" w:lineRule="auto"/>
        <w:textAlignment w:val="baseline"/>
        <w:rPr>
          <w:lang w:val="en-US"/>
        </w:rPr>
      </w:pPr>
      <w:r>
        <w:t>c</w:t>
      </w:r>
      <w:r w:rsidRPr="00932D46">
        <w:t>onstruct installation channels drainage system,</w:t>
      </w:r>
    </w:p>
    <w:p w14:paraId="03913974" w14:textId="77777777" w:rsidR="00E9096B" w:rsidRPr="00E9096B" w:rsidRDefault="00E9096B" w:rsidP="00E9096B">
      <w:pPr>
        <w:numPr>
          <w:ilvl w:val="0"/>
          <w:numId w:val="53"/>
        </w:numPr>
        <w:suppressAutoHyphens/>
        <w:autoSpaceDN w:val="0"/>
        <w:spacing w:before="20" w:after="20" w:line="276" w:lineRule="auto"/>
        <w:textAlignment w:val="baseline"/>
        <w:rPr>
          <w:lang w:val="en-US"/>
        </w:rPr>
      </w:pPr>
      <w:r w:rsidRPr="00286F75">
        <w:t>r</w:t>
      </w:r>
      <w:r w:rsidRPr="00932D46">
        <w:t xml:space="preserve">eplace damaged and degraded installation channel prefabricated covers, </w:t>
      </w:r>
    </w:p>
    <w:p w14:paraId="3C3971F8" w14:textId="7555BCE7" w:rsidR="00E9096B" w:rsidRPr="00E9096B" w:rsidRDefault="00E9096B" w:rsidP="00E9096B">
      <w:pPr>
        <w:numPr>
          <w:ilvl w:val="0"/>
          <w:numId w:val="53"/>
        </w:numPr>
        <w:suppressAutoHyphens/>
        <w:autoSpaceDN w:val="0"/>
        <w:spacing w:before="20" w:after="20" w:line="276" w:lineRule="auto"/>
        <w:textAlignment w:val="baseline"/>
        <w:rPr>
          <w:rStyle w:val="hps"/>
          <w:lang w:val="en-US"/>
        </w:rPr>
      </w:pPr>
      <w:r w:rsidRPr="00E9096B">
        <w:rPr>
          <w:rStyle w:val="hps"/>
          <w:lang w:val="en"/>
        </w:rPr>
        <w:t>installation</w:t>
      </w:r>
      <w:r w:rsidRPr="00E9096B">
        <w:rPr>
          <w:lang w:val="en"/>
        </w:rPr>
        <w:t xml:space="preserve"> </w:t>
      </w:r>
      <w:r w:rsidRPr="00E9096B">
        <w:rPr>
          <w:rStyle w:val="hps"/>
          <w:lang w:val="en"/>
        </w:rPr>
        <w:t>of missing sidewalk railing elements</w:t>
      </w:r>
      <w:r w:rsidRPr="00E9096B">
        <w:rPr>
          <w:lang w:val="en"/>
        </w:rPr>
        <w:t xml:space="preserve">, </w:t>
      </w:r>
      <w:r w:rsidRPr="00E9096B">
        <w:rPr>
          <w:rStyle w:val="hps"/>
          <w:lang w:val="en"/>
        </w:rPr>
        <w:t>repair</w:t>
      </w:r>
      <w:r w:rsidRPr="00E9096B">
        <w:rPr>
          <w:lang w:val="en"/>
        </w:rPr>
        <w:t xml:space="preserve"> </w:t>
      </w:r>
      <w:r w:rsidRPr="00E9096B">
        <w:rPr>
          <w:rStyle w:val="hps"/>
          <w:lang w:val="en"/>
        </w:rPr>
        <w:t>interruptions</w:t>
      </w:r>
      <w:r w:rsidRPr="00E9096B">
        <w:rPr>
          <w:lang w:val="en"/>
        </w:rPr>
        <w:t xml:space="preserve"> of </w:t>
      </w:r>
      <w:r w:rsidRPr="00E9096B">
        <w:rPr>
          <w:rStyle w:val="hps"/>
          <w:lang w:val="en"/>
        </w:rPr>
        <w:t>handrails as well as correcting</w:t>
      </w:r>
      <w:r w:rsidRPr="00E9096B">
        <w:rPr>
          <w:lang w:val="en"/>
        </w:rPr>
        <w:t xml:space="preserve"> </w:t>
      </w:r>
      <w:r w:rsidRPr="00E9096B">
        <w:rPr>
          <w:rStyle w:val="hps"/>
          <w:lang w:val="en"/>
        </w:rPr>
        <w:t>geometry</w:t>
      </w:r>
      <w:r w:rsidRPr="00E9096B">
        <w:rPr>
          <w:lang w:val="en"/>
        </w:rPr>
        <w:t xml:space="preserve"> </w:t>
      </w:r>
      <w:r w:rsidRPr="00E9096B">
        <w:rPr>
          <w:rStyle w:val="hps"/>
          <w:lang w:val="en"/>
        </w:rPr>
        <w:t>of railing</w:t>
      </w:r>
      <w:r w:rsidRPr="00E9096B">
        <w:rPr>
          <w:lang w:val="en"/>
        </w:rPr>
        <w:t xml:space="preserve"> </w:t>
      </w:r>
      <w:r w:rsidRPr="00E9096B">
        <w:rPr>
          <w:rStyle w:val="hps"/>
          <w:lang w:val="en"/>
        </w:rPr>
        <w:t>in places</w:t>
      </w:r>
      <w:r w:rsidRPr="00E9096B">
        <w:rPr>
          <w:lang w:val="en"/>
        </w:rPr>
        <w:t xml:space="preserve"> of </w:t>
      </w:r>
      <w:r w:rsidRPr="00E9096B">
        <w:rPr>
          <w:rStyle w:val="hps"/>
          <w:lang w:val="en"/>
        </w:rPr>
        <w:t>mechanical impact.</w:t>
      </w:r>
    </w:p>
    <w:p w14:paraId="3C22422D" w14:textId="77777777" w:rsidR="00E9096B" w:rsidRDefault="00E9096B" w:rsidP="00E9096B">
      <w:pPr>
        <w:suppressAutoHyphens/>
        <w:autoSpaceDN w:val="0"/>
        <w:spacing w:before="20" w:after="20" w:line="276" w:lineRule="auto"/>
        <w:textAlignment w:val="baseline"/>
      </w:pPr>
    </w:p>
    <w:p w14:paraId="35AEDF37" w14:textId="1AA3FEA1" w:rsidR="00E9096B" w:rsidRDefault="00E9096B" w:rsidP="00E9096B">
      <w:pPr>
        <w:suppressAutoHyphens/>
        <w:autoSpaceDN w:val="0"/>
        <w:spacing w:before="20" w:line="276" w:lineRule="auto"/>
        <w:ind w:left="284"/>
        <w:textAlignment w:val="baseline"/>
      </w:pPr>
      <w:r w:rsidRPr="00CA022F">
        <w:t>Urgent measures on the bridge construction</w:t>
      </w:r>
      <w:r>
        <w:t>:</w:t>
      </w:r>
    </w:p>
    <w:p w14:paraId="09519A95" w14:textId="521C3136" w:rsidR="00E9096B" w:rsidRPr="00E9096B" w:rsidRDefault="00E9096B" w:rsidP="00E9096B">
      <w:pPr>
        <w:suppressAutoHyphens/>
        <w:autoSpaceDN w:val="0"/>
        <w:spacing w:before="20" w:after="20" w:line="276" w:lineRule="auto"/>
        <w:ind w:left="284"/>
        <w:textAlignment w:val="baseline"/>
        <w:rPr>
          <w:lang w:val="en-US"/>
        </w:rPr>
      </w:pPr>
      <w:r w:rsidRPr="00254239">
        <w:rPr>
          <w:lang w:val="en-US"/>
        </w:rPr>
        <w:t xml:space="preserve">Rehabilitation of RC slab in spans S1-S2 (at pier S2) and S3-S4 (at piers S3 and S4) on the part of box </w:t>
      </w:r>
      <w:r>
        <w:rPr>
          <w:lang w:val="en-US"/>
        </w:rPr>
        <w:t xml:space="preserve">type </w:t>
      </w:r>
      <w:r w:rsidRPr="00254239">
        <w:rPr>
          <w:lang w:val="en-US"/>
        </w:rPr>
        <w:t xml:space="preserve">section. </w:t>
      </w:r>
      <w:proofErr w:type="gramStart"/>
      <w:r w:rsidRPr="00254239">
        <w:rPr>
          <w:lang w:val="en-US"/>
        </w:rPr>
        <w:t>Also, rehabilitation of main girders in the support zone on the pier S5 (stationary support).</w:t>
      </w:r>
      <w:proofErr w:type="gramEnd"/>
    </w:p>
    <w:p w14:paraId="02D8F983" w14:textId="07B13C86" w:rsidR="00B73D01" w:rsidRPr="004C2F40" w:rsidRDefault="00734CE0" w:rsidP="00E9096B">
      <w:pPr>
        <w:pStyle w:val="Heading3"/>
        <w:numPr>
          <w:ilvl w:val="2"/>
          <w:numId w:val="26"/>
        </w:numPr>
        <w:spacing w:after="240"/>
        <w:rPr>
          <w:lang w:val="en-US"/>
        </w:rPr>
      </w:pPr>
      <w:r w:rsidRPr="004C2F40">
        <w:rPr>
          <w:lang w:val="en-US"/>
        </w:rPr>
        <w:t>Damage on the bridge and the possible causes of its occurrence</w:t>
      </w:r>
    </w:p>
    <w:p w14:paraId="2E62B7EC" w14:textId="77777777" w:rsidR="00E9096B" w:rsidRPr="00E9096B" w:rsidRDefault="00E9096B" w:rsidP="00E9096B">
      <w:pPr>
        <w:spacing w:before="60" w:after="60" w:line="276" w:lineRule="auto"/>
        <w:rPr>
          <w:rFonts w:cs="Arial"/>
          <w:noProof/>
          <w:lang w:val="en-US" w:eastAsia="en-US"/>
        </w:rPr>
      </w:pPr>
      <w:r w:rsidRPr="00E9096B">
        <w:rPr>
          <w:rFonts w:cs="Arial"/>
          <w:noProof/>
          <w:lang w:val="en-US" w:eastAsia="en-US"/>
        </w:rPr>
        <w:t>A detailed summary of damage with possible causes was given in the previous project stage:</w:t>
      </w:r>
    </w:p>
    <w:p w14:paraId="1C36B6B2" w14:textId="7C7C308A" w:rsidR="00E9096B" w:rsidRPr="00E9096B" w:rsidRDefault="00E9096B" w:rsidP="00E9096B">
      <w:pPr>
        <w:spacing w:before="60" w:after="60" w:line="276" w:lineRule="auto"/>
        <w:rPr>
          <w:rFonts w:cs="Arial"/>
          <w:i/>
          <w:noProof/>
          <w:lang w:val="en-US" w:eastAsia="en-US"/>
        </w:rPr>
      </w:pPr>
      <w:r w:rsidRPr="00E9096B">
        <w:rPr>
          <w:rFonts w:cs="Arial"/>
          <w:i/>
          <w:noProof/>
          <w:lang w:val="en-US" w:eastAsia="en-US"/>
        </w:rPr>
        <w:t xml:space="preserve">Report on bridge condition: bridge at km </w:t>
      </w:r>
      <w:r w:rsidRPr="00E9096B">
        <w:rPr>
          <w:rFonts w:cs="Arial"/>
          <w:i/>
          <w:noProof/>
          <w:lang w:val="sr-Latn-CS" w:eastAsia="en-US"/>
        </w:rPr>
        <w:t xml:space="preserve">376+648.50, </w:t>
      </w:r>
      <w:r w:rsidRPr="00E9096B">
        <w:rPr>
          <w:rFonts w:cs="Arial"/>
          <w:i/>
          <w:noProof/>
          <w:lang w:val="en-US" w:eastAsia="en-US"/>
        </w:rPr>
        <w:t>on Vrbnica – Bar railway line˝ from 2015, which was prepared by Pro-Inženjering d.o.o. in Belgrade.</w:t>
      </w:r>
    </w:p>
    <w:p w14:paraId="7A0B9BF5" w14:textId="77777777" w:rsidR="00E9096B" w:rsidRPr="00E9096B" w:rsidRDefault="00E9096B" w:rsidP="00E9096B">
      <w:pPr>
        <w:spacing w:before="60" w:after="60" w:line="276" w:lineRule="auto"/>
        <w:rPr>
          <w:rFonts w:cs="Arial"/>
          <w:noProof/>
          <w:lang w:val="en-US" w:eastAsia="en-US"/>
        </w:rPr>
      </w:pPr>
      <w:r w:rsidRPr="00E9096B">
        <w:rPr>
          <w:rFonts w:cs="Arial"/>
          <w:noProof/>
          <w:lang w:val="en-US" w:eastAsia="en-US"/>
        </w:rPr>
        <w:t>A graphic representation of damage observed on bridge inspection is given in graphic documents of the design file in the drawing – Photograph of damage.</w:t>
      </w:r>
    </w:p>
    <w:p w14:paraId="73805829" w14:textId="2A6B0948" w:rsidR="00734CE0" w:rsidRPr="00E9096B" w:rsidRDefault="00E9096B" w:rsidP="00E9096B">
      <w:pPr>
        <w:spacing w:line="280" w:lineRule="exact"/>
        <w:rPr>
          <w:rFonts w:cs="Arial"/>
          <w:lang w:val="en-US"/>
        </w:rPr>
      </w:pPr>
      <w:r w:rsidRPr="00E9096B">
        <w:rPr>
          <w:rFonts w:cs="Arial"/>
          <w:noProof/>
          <w:lang w:val="en-US" w:eastAsia="en-US"/>
        </w:rPr>
        <w:t xml:space="preserve">Based on the “Report of bridge condition: bridge at km </w:t>
      </w:r>
      <w:r w:rsidRPr="00E9096B">
        <w:rPr>
          <w:rFonts w:cs="Arial"/>
          <w:noProof/>
          <w:lang w:val="sr-Latn-CS" w:eastAsia="en-US"/>
        </w:rPr>
        <w:t xml:space="preserve">376+648.50 </w:t>
      </w:r>
      <w:r w:rsidRPr="00E9096B">
        <w:rPr>
          <w:rFonts w:cs="Arial"/>
          <w:noProof/>
          <w:lang w:val="en-US" w:eastAsia="en-US"/>
        </w:rPr>
        <w:t>98 on Vrbnica – Bar railway line˝ from 2015 the scope of damage was analysed alongside the methods for its rehabilitation. Scope of works and investment value were based on an inspection performed in 2015.</w:t>
      </w:r>
    </w:p>
    <w:p w14:paraId="091622E3" w14:textId="5E23BB7B" w:rsidR="00A0014B" w:rsidRDefault="003B4613" w:rsidP="003B4613">
      <w:pPr>
        <w:pStyle w:val="Heading3"/>
        <w:numPr>
          <w:ilvl w:val="2"/>
          <w:numId w:val="26"/>
        </w:numPr>
        <w:spacing w:after="240"/>
      </w:pPr>
      <w:r w:rsidRPr="007729BF">
        <w:t>Description of bridge structure – current condition</w:t>
      </w:r>
      <w:bookmarkStart w:id="7" w:name="_Toc490747316"/>
      <w:bookmarkStart w:id="8" w:name="_Toc490747409"/>
    </w:p>
    <w:p w14:paraId="41F4E370" w14:textId="77777777" w:rsidR="00E9096B" w:rsidRPr="007D2EF3" w:rsidRDefault="00E9096B" w:rsidP="00E9096B">
      <w:pPr>
        <w:spacing w:after="240"/>
        <w:rPr>
          <w:rFonts w:cs="Arial"/>
        </w:rPr>
      </w:pPr>
      <w:r w:rsidRPr="007D2EF3">
        <w:rPr>
          <w:rFonts w:cs="Arial"/>
        </w:rPr>
        <w:t>The bridge structure is a system of continuous beams on four spans of L</w:t>
      </w:r>
      <w:r w:rsidRPr="007D2EF3">
        <w:rPr>
          <w:rFonts w:cs="Arial"/>
          <w:lang w:val="sr-Latn-CS"/>
        </w:rPr>
        <w:t>=10+2×13.0+10.0=46.0</w:t>
      </w:r>
      <w:r w:rsidRPr="007D2EF3">
        <w:rPr>
          <w:rFonts w:cs="Arial"/>
        </w:rPr>
        <w:t xml:space="preserve">m and is situated in the vicinity of Podgorica. The bridge extends over a dry ravine, while the terrain is sloped. The track on the bridge is in a transition curve L=90.0m with the radius R=400m. The bridge structure is polygonal so that the track axis fails to coincide with the bridge axis. The track was produced as a CWR. The total width of the bridge is 6.30m, with 80 cm wide footpaths on each side of the bridge   </w:t>
      </w:r>
    </w:p>
    <w:p w14:paraId="6AC613FB" w14:textId="77777777" w:rsidR="00E9096B" w:rsidRPr="007D2EF3" w:rsidRDefault="00E9096B" w:rsidP="00E9096B">
      <w:pPr>
        <w:rPr>
          <w:rFonts w:cs="Arial"/>
          <w:lang w:val="sr-Latn-CS"/>
        </w:rPr>
      </w:pPr>
      <w:r w:rsidRPr="007D2EF3">
        <w:rPr>
          <w:rFonts w:cs="Arial"/>
          <w:lang w:val="sr-Latn-CS"/>
        </w:rPr>
        <w:t>The bridge structure comprises two reinforced concrete beams with a T-section fixed at intermediate supports with a lower slab forming a box section. Longitudinal girders are axially distanced by 2.60m from one another. The total height of girders is 1.50m, and the slab is 25 cm thick in the middle. The bridge deck is haunched on the underside and designed in a dual slope of 2%. Cantilevers of footpaths are 1.55 m and are haunched with maximum thickness of 30 cm. Longitudinal girder webs are constant, their width being 60cm. The thickness of the lower box plate ranges from 15-20cm in intermediate supports.</w:t>
      </w:r>
    </w:p>
    <w:p w14:paraId="4BF96B49" w14:textId="77777777" w:rsidR="00E9096B" w:rsidRPr="007D2EF3" w:rsidRDefault="00E9096B" w:rsidP="00E9096B">
      <w:pPr>
        <w:spacing w:after="240"/>
        <w:rPr>
          <w:rFonts w:cs="Arial"/>
          <w:lang w:val="en-US"/>
        </w:rPr>
      </w:pPr>
      <w:r w:rsidRPr="007D2EF3">
        <w:rPr>
          <w:rFonts w:cs="Arial"/>
          <w:lang w:val="sr-Latn-CS"/>
        </w:rPr>
        <w:t xml:space="preserve">Girders are connected with cross members designed </w:t>
      </w:r>
      <w:r w:rsidRPr="007D2EF3">
        <w:rPr>
          <w:rFonts w:cs="Arial"/>
        </w:rPr>
        <w:t>and in the thirds of  the spans</w:t>
      </w:r>
      <w:r w:rsidRPr="007D2EF3">
        <w:rPr>
          <w:rFonts w:cs="Arial"/>
          <w:lang w:val="sr-Latn-CS"/>
        </w:rPr>
        <w:t xml:space="preserve">. Intermediate cross girders are 30 cm thick, whereas the end and intermediate supports are 50 cm thick. </w:t>
      </w:r>
      <w:r w:rsidRPr="007D2EF3">
        <w:rPr>
          <w:rFonts w:cs="Arial"/>
          <w:lang w:val="en-US"/>
        </w:rPr>
        <w:t xml:space="preserve">In terms of static, the </w:t>
      </w:r>
      <w:r w:rsidRPr="007D2EF3">
        <w:rPr>
          <w:rFonts w:cs="Arial"/>
          <w:lang w:val="en-US"/>
        </w:rPr>
        <w:lastRenderedPageBreak/>
        <w:t xml:space="preserve">structure is a continuous beam supported on the movable supports on the piers S1-S4, while on the pier S5 there is a fixed support. Movable supports are designed in the form of pendulums. </w:t>
      </w:r>
    </w:p>
    <w:p w14:paraId="3A95A6F6" w14:textId="77777777" w:rsidR="00E9096B" w:rsidRPr="007D2EF3" w:rsidRDefault="00E9096B" w:rsidP="00E9096B">
      <w:pPr>
        <w:rPr>
          <w:rFonts w:cs="Arial"/>
          <w:lang w:val="sr-Latn-CS"/>
        </w:rPr>
      </w:pPr>
      <w:r w:rsidRPr="007D2EF3">
        <w:rPr>
          <w:rFonts w:cs="Arial"/>
          <w:lang w:val="sr-Latn-CS"/>
        </w:rPr>
        <w:t xml:space="preserve">Girders, bridge deck and cross girders were made using the MB 300 concrete grade. Pendulums on piers S1-S4 were made of MB400 concrete. Piers were made of MB 300, whereas abutments and foundation pillows were made of MB 220. Temeljne stope were designed using MB 160.   </w:t>
      </w:r>
    </w:p>
    <w:p w14:paraId="1A33043C" w14:textId="77777777" w:rsidR="00E9096B" w:rsidRPr="007D2EF3" w:rsidRDefault="00E9096B" w:rsidP="00E9096B">
      <w:pPr>
        <w:rPr>
          <w:rFonts w:cs="Arial"/>
          <w:lang w:val="sr-Latn-CS"/>
        </w:rPr>
      </w:pPr>
      <w:r w:rsidRPr="007D2EF3">
        <w:rPr>
          <w:rFonts w:cs="Arial"/>
          <w:lang w:val="sr-Latn-CS"/>
        </w:rPr>
        <w:t xml:space="preserve">Rebar was made of Č-37 steel grade. </w:t>
      </w:r>
    </w:p>
    <w:p w14:paraId="3236359C" w14:textId="77777777" w:rsidR="00E9096B" w:rsidRPr="007D2EF3" w:rsidRDefault="00E9096B" w:rsidP="00E9096B">
      <w:pPr>
        <w:spacing w:after="240"/>
        <w:rPr>
          <w:rFonts w:cs="Arial"/>
        </w:rPr>
      </w:pPr>
      <w:r w:rsidRPr="007D2EF3">
        <w:rPr>
          <w:rFonts w:cs="Arial"/>
          <w:lang w:val="sr-Latn-CS"/>
        </w:rPr>
        <w:t xml:space="preserve">Piers S2, S3 and S4 have a square cross-section measuring </w:t>
      </w:r>
      <w:proofErr w:type="spellStart"/>
      <w:r w:rsidRPr="007D2EF3">
        <w:rPr>
          <w:rFonts w:cs="Arial"/>
        </w:rPr>
        <w:t>b×d</w:t>
      </w:r>
      <w:proofErr w:type="spellEnd"/>
      <w:r w:rsidRPr="007D2EF3">
        <w:rPr>
          <w:rFonts w:cs="Arial"/>
        </w:rPr>
        <w:t xml:space="preserve">=3.60×0.7m. Abutments basis measure </w:t>
      </w:r>
      <w:proofErr w:type="spellStart"/>
      <w:r w:rsidRPr="007D2EF3">
        <w:rPr>
          <w:rFonts w:cs="Arial"/>
        </w:rPr>
        <w:t>b×d</w:t>
      </w:r>
      <w:proofErr w:type="spellEnd"/>
      <w:r w:rsidRPr="007D2EF3">
        <w:rPr>
          <w:rFonts w:cs="Arial"/>
        </w:rPr>
        <w:t xml:space="preserve">=2.70×4.5m – pier S1 and </w:t>
      </w:r>
      <w:proofErr w:type="spellStart"/>
      <w:r w:rsidRPr="007D2EF3">
        <w:rPr>
          <w:rFonts w:cs="Arial"/>
        </w:rPr>
        <w:t>b×d</w:t>
      </w:r>
      <w:proofErr w:type="spellEnd"/>
      <w:r w:rsidRPr="007D2EF3">
        <w:rPr>
          <w:rFonts w:cs="Arial"/>
        </w:rPr>
        <w:t xml:space="preserve">=3.0×5.0m – pier S5. Foundations were to be done on a limestone mass.  </w:t>
      </w:r>
    </w:p>
    <w:p w14:paraId="64B363E8" w14:textId="77777777" w:rsidR="00E9096B" w:rsidRPr="007D2EF3" w:rsidRDefault="00E9096B" w:rsidP="00E9096B">
      <w:pPr>
        <w:rPr>
          <w:rFonts w:cs="Arial"/>
          <w:lang w:val="sr-Latn-CS"/>
        </w:rPr>
      </w:pPr>
      <w:r w:rsidRPr="007D2EF3">
        <w:rPr>
          <w:rFonts w:cs="Arial"/>
          <w:lang w:val="sr-Latn-CS"/>
        </w:rPr>
        <w:t>Structure layout</w:t>
      </w:r>
    </w:p>
    <w:p w14:paraId="510CAB00" w14:textId="77777777" w:rsidR="00E9096B" w:rsidRPr="007D2EF3" w:rsidRDefault="00E9096B" w:rsidP="00E9096B">
      <w:pPr>
        <w:rPr>
          <w:rFonts w:cs="Arial"/>
          <w:lang w:val="sr-Latn-CS"/>
        </w:rPr>
      </w:pPr>
      <w:r w:rsidRPr="007D2EF3">
        <w:rPr>
          <w:rFonts w:cs="Arial"/>
          <w:lang w:val="sr-Latn-CS"/>
        </w:rPr>
        <w:t>Longitudinal section</w:t>
      </w:r>
    </w:p>
    <w:p w14:paraId="6E08F22B" w14:textId="77777777" w:rsidR="00E9096B" w:rsidRPr="007D2EF3" w:rsidRDefault="00E9096B" w:rsidP="00E9096B">
      <w:pPr>
        <w:rPr>
          <w:rFonts w:cs="Arial"/>
          <w:szCs w:val="20"/>
          <w:lang w:val="sr-Latn-CS"/>
        </w:rPr>
      </w:pPr>
    </w:p>
    <w:p w14:paraId="683F4D49" w14:textId="70B77F83" w:rsidR="00E9096B" w:rsidRPr="007D2EF3" w:rsidRDefault="00E9096B" w:rsidP="00E9096B">
      <w:pPr>
        <w:spacing w:before="0" w:after="0"/>
        <w:jc w:val="left"/>
        <w:rPr>
          <w:rFonts w:ascii="Calibri" w:hAnsi="Calibri" w:cs="Arial"/>
          <w:noProof/>
          <w:sz w:val="22"/>
          <w:lang w:val="en-US" w:eastAsia="en-US"/>
        </w:rPr>
      </w:pPr>
      <w:r>
        <w:rPr>
          <w:rFonts w:ascii="Calibri" w:hAnsi="Calibri" w:cs="Arial"/>
          <w:noProof/>
          <w:sz w:val="22"/>
          <w:lang w:val="sr-Latn-RS" w:eastAsia="sr-Latn-RS"/>
        </w:rPr>
        <w:drawing>
          <wp:inline distT="0" distB="0" distL="0" distR="0" wp14:anchorId="45BB7D47" wp14:editId="47E67F89">
            <wp:extent cx="6067425" cy="23812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67425" cy="2381250"/>
                    </a:xfrm>
                    <a:prstGeom prst="rect">
                      <a:avLst/>
                    </a:prstGeom>
                    <a:noFill/>
                    <a:ln>
                      <a:noFill/>
                    </a:ln>
                  </pic:spPr>
                </pic:pic>
              </a:graphicData>
            </a:graphic>
          </wp:inline>
        </w:drawing>
      </w:r>
    </w:p>
    <w:p w14:paraId="5F84D87D" w14:textId="77777777" w:rsidR="00E9096B" w:rsidRPr="007D2EF3" w:rsidRDefault="00E9096B" w:rsidP="00E9096B">
      <w:pPr>
        <w:rPr>
          <w:rFonts w:cs="Arial"/>
          <w:szCs w:val="20"/>
          <w:lang w:val="sr-Latn-CS"/>
        </w:rPr>
      </w:pPr>
    </w:p>
    <w:p w14:paraId="41621445" w14:textId="77777777" w:rsidR="00E9096B" w:rsidRPr="007D2EF3" w:rsidRDefault="00E9096B" w:rsidP="00E9096B">
      <w:pPr>
        <w:spacing w:before="0" w:after="0"/>
        <w:jc w:val="left"/>
        <w:rPr>
          <w:rFonts w:cs="Arial"/>
          <w:szCs w:val="20"/>
          <w:lang w:val="sr-Latn-CS" w:eastAsia="de-DE"/>
        </w:rPr>
      </w:pPr>
      <w:r w:rsidRPr="007D2EF3">
        <w:rPr>
          <w:rFonts w:cs="Arial"/>
          <w:szCs w:val="20"/>
          <w:lang w:val="sr-Latn-CS" w:eastAsia="de-DE"/>
        </w:rPr>
        <w:t>Structure base</w:t>
      </w:r>
    </w:p>
    <w:p w14:paraId="6AB06445" w14:textId="77777777" w:rsidR="00E9096B" w:rsidRPr="007D2EF3" w:rsidRDefault="00E9096B" w:rsidP="00E9096B">
      <w:pPr>
        <w:spacing w:before="0" w:after="0"/>
        <w:jc w:val="left"/>
        <w:rPr>
          <w:rFonts w:cs="Arial"/>
          <w:szCs w:val="20"/>
          <w:lang w:val="sr-Latn-CS" w:eastAsia="de-DE"/>
        </w:rPr>
      </w:pPr>
    </w:p>
    <w:p w14:paraId="0C0396AB" w14:textId="105AA9B5" w:rsidR="00E9096B" w:rsidRPr="007D2EF3" w:rsidRDefault="00E9096B" w:rsidP="00E9096B">
      <w:pPr>
        <w:spacing w:before="0" w:after="0"/>
        <w:rPr>
          <w:rFonts w:ascii="Calibri" w:hAnsi="Calibri" w:cs="Arial"/>
          <w:b/>
          <w:i/>
          <w:sz w:val="22"/>
          <w:lang w:val="sr-Latn-CS" w:eastAsia="de-DE"/>
        </w:rPr>
      </w:pPr>
      <w:r>
        <w:rPr>
          <w:noProof/>
          <w:lang w:val="sr-Latn-RS" w:eastAsia="sr-Latn-RS"/>
        </w:rPr>
        <w:drawing>
          <wp:inline distT="0" distB="0" distL="0" distR="0" wp14:anchorId="44C1E32F" wp14:editId="0CD9889D">
            <wp:extent cx="6105525" cy="138112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05525" cy="1381125"/>
                    </a:xfrm>
                    <a:prstGeom prst="rect">
                      <a:avLst/>
                    </a:prstGeom>
                    <a:noFill/>
                    <a:ln>
                      <a:noFill/>
                    </a:ln>
                  </pic:spPr>
                </pic:pic>
              </a:graphicData>
            </a:graphic>
          </wp:inline>
        </w:drawing>
      </w:r>
    </w:p>
    <w:p w14:paraId="00B7CB4F" w14:textId="77777777" w:rsidR="00E9096B" w:rsidRPr="007D2EF3" w:rsidRDefault="00E9096B" w:rsidP="00E9096B">
      <w:pPr>
        <w:spacing w:before="0" w:after="0"/>
        <w:rPr>
          <w:rFonts w:ascii="Calibri" w:hAnsi="Calibri" w:cs="Arial"/>
          <w:b/>
          <w:i/>
          <w:sz w:val="22"/>
          <w:lang w:val="sr-Latn-CS" w:eastAsia="de-DE"/>
        </w:rPr>
      </w:pPr>
    </w:p>
    <w:p w14:paraId="25FF371F" w14:textId="77777777" w:rsidR="00E9096B" w:rsidRPr="007D2EF3" w:rsidRDefault="00E9096B" w:rsidP="00E9096B">
      <w:pPr>
        <w:pStyle w:val="Heading5"/>
        <w:rPr>
          <w:rFonts w:cs="Arial"/>
          <w:sz w:val="20"/>
          <w:lang w:val="en-US"/>
        </w:rPr>
      </w:pPr>
      <w:r w:rsidRPr="007D2EF3">
        <w:rPr>
          <w:rFonts w:cs="Arial"/>
          <w:sz w:val="20"/>
          <w:lang w:val="en-US"/>
        </w:rPr>
        <w:t>Current condition:</w:t>
      </w:r>
    </w:p>
    <w:p w14:paraId="4AF25430" w14:textId="77777777" w:rsidR="00E9096B" w:rsidRPr="007D2EF3" w:rsidRDefault="00E9096B" w:rsidP="00E9096B">
      <w:pPr>
        <w:rPr>
          <w:rFonts w:cs="Arial"/>
          <w:szCs w:val="20"/>
          <w:lang w:val="sr-Latn-CS"/>
        </w:rPr>
      </w:pPr>
      <w:r w:rsidRPr="007D2EF3">
        <w:rPr>
          <w:rFonts w:cs="Arial"/>
          <w:szCs w:val="20"/>
          <w:lang w:val="sr-Latn-CS"/>
        </w:rPr>
        <w:t>The track on the bridge is located in a transition curve and was produced as a CWR.</w:t>
      </w:r>
      <w:r w:rsidRPr="007D2EF3">
        <w:t xml:space="preserve"> The track axis in the transition curve deviates from the bridge axis. </w:t>
      </w:r>
      <w:r w:rsidRPr="007D2EF3">
        <w:rPr>
          <w:rFonts w:cs="Arial"/>
          <w:szCs w:val="20"/>
          <w:lang w:val="sr-Latn-CS"/>
        </w:rPr>
        <w:t>The track is a closed one with a crushed stone ballast on the bridge deck. Damp-proofing was placed on the upper deck with a concrete cover of 5 cm.</w:t>
      </w:r>
    </w:p>
    <w:p w14:paraId="4D94960F" w14:textId="77777777" w:rsidR="00E9096B" w:rsidRPr="007D2EF3" w:rsidRDefault="00E9096B" w:rsidP="00E9096B">
      <w:pPr>
        <w:rPr>
          <w:rFonts w:cs="Arial"/>
          <w:szCs w:val="20"/>
          <w:lang w:val="sr-Latn-CS"/>
        </w:rPr>
      </w:pPr>
      <w:r w:rsidRPr="007D2EF3">
        <w:rPr>
          <w:rFonts w:eastAsia="Calibri" w:cs="Arial"/>
          <w:szCs w:val="20"/>
          <w:lang w:val="sr-Latn-RS" w:eastAsia="en-US"/>
        </w:rPr>
        <w:t xml:space="preserve">At the ends of the bridge deck, there are footpaths 80 cm wide. There are cable ducts on footpaths covered with prefabricated RC covers that form the footpath floor. Drainage on structure is handled using a slope of the bridge deck and gullies installed on both sides as part of footpaths. The handrail on the bridge structure was made with welded pipe sections. The handrail is 1100mm high. </w:t>
      </w:r>
    </w:p>
    <w:p w14:paraId="584D8CB9" w14:textId="77777777" w:rsidR="00E9096B" w:rsidRPr="007D2EF3" w:rsidRDefault="00E9096B" w:rsidP="00E9096B">
      <w:pPr>
        <w:jc w:val="left"/>
        <w:rPr>
          <w:rFonts w:cs="Arial"/>
          <w:szCs w:val="20"/>
          <w:lang w:val="sr-Latn-CS"/>
        </w:rPr>
      </w:pPr>
      <w:r w:rsidRPr="007D2EF3">
        <w:rPr>
          <w:rFonts w:cs="Arial"/>
          <w:szCs w:val="20"/>
          <w:lang w:val="sr-Latn-CS"/>
        </w:rPr>
        <w:t xml:space="preserve">RC cantilevers are planned for the overhead line poles. </w:t>
      </w:r>
    </w:p>
    <w:p w14:paraId="1F55B5A0" w14:textId="77777777" w:rsidR="008C2897" w:rsidRDefault="008C2897" w:rsidP="00E9096B">
      <w:pPr>
        <w:pStyle w:val="BodyText"/>
        <w:spacing w:before="160"/>
        <w:ind w:left="0"/>
        <w:jc w:val="both"/>
        <w:rPr>
          <w:rFonts w:cs="Arial"/>
          <w:sz w:val="20"/>
          <w:szCs w:val="20"/>
          <w:lang w:val="sr-Latn-CS"/>
        </w:rPr>
      </w:pPr>
    </w:p>
    <w:p w14:paraId="36258528" w14:textId="77777777" w:rsidR="008C2897" w:rsidRDefault="008C2897" w:rsidP="00E9096B">
      <w:pPr>
        <w:pStyle w:val="BodyText"/>
        <w:spacing w:before="160"/>
        <w:ind w:left="0"/>
        <w:jc w:val="both"/>
        <w:rPr>
          <w:rFonts w:cs="Arial"/>
          <w:sz w:val="20"/>
          <w:szCs w:val="20"/>
          <w:lang w:val="sr-Latn-CS"/>
        </w:rPr>
      </w:pPr>
    </w:p>
    <w:p w14:paraId="321C75CA" w14:textId="77777777" w:rsidR="00E9096B" w:rsidRPr="007D2EF3" w:rsidRDefault="00E9096B" w:rsidP="00E9096B">
      <w:pPr>
        <w:pStyle w:val="BodyText"/>
        <w:spacing w:before="160"/>
        <w:ind w:left="0"/>
        <w:jc w:val="both"/>
        <w:rPr>
          <w:rFonts w:cs="Arial"/>
          <w:sz w:val="20"/>
          <w:szCs w:val="20"/>
          <w:lang w:val="sr-Latn-RS"/>
        </w:rPr>
      </w:pPr>
      <w:r w:rsidRPr="007D2EF3">
        <w:rPr>
          <w:rFonts w:cs="Arial"/>
          <w:sz w:val="20"/>
          <w:szCs w:val="20"/>
          <w:lang w:val="sr-Latn-CS"/>
        </w:rPr>
        <w:t>existing cross-section</w:t>
      </w:r>
    </w:p>
    <w:p w14:paraId="08DFA565" w14:textId="439B1D57" w:rsidR="00E9096B" w:rsidRPr="007D2EF3" w:rsidRDefault="00E9096B" w:rsidP="00E9096B">
      <w:pPr>
        <w:spacing w:after="240"/>
        <w:jc w:val="center"/>
        <w:rPr>
          <w:rFonts w:cs="Arial"/>
          <w:szCs w:val="20"/>
          <w:lang w:val="sr-Latn-CS"/>
        </w:rPr>
      </w:pPr>
      <w:r>
        <w:rPr>
          <w:rFonts w:cs="Arial"/>
          <w:noProof/>
          <w:szCs w:val="20"/>
          <w:lang w:val="sr-Latn-RS" w:eastAsia="sr-Latn-RS"/>
        </w:rPr>
        <w:drawing>
          <wp:inline distT="0" distB="0" distL="0" distR="0" wp14:anchorId="5D356C79" wp14:editId="76A218B7">
            <wp:extent cx="4838700" cy="31908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38700" cy="3190875"/>
                    </a:xfrm>
                    <a:prstGeom prst="rect">
                      <a:avLst/>
                    </a:prstGeom>
                    <a:noFill/>
                    <a:ln>
                      <a:noFill/>
                    </a:ln>
                  </pic:spPr>
                </pic:pic>
              </a:graphicData>
            </a:graphic>
          </wp:inline>
        </w:drawing>
      </w:r>
    </w:p>
    <w:p w14:paraId="06D8D376" w14:textId="77777777" w:rsidR="00E9096B" w:rsidRPr="007D2EF3" w:rsidRDefault="00E9096B" w:rsidP="00E9096B">
      <w:pPr>
        <w:spacing w:after="240"/>
        <w:jc w:val="center"/>
        <w:rPr>
          <w:rFonts w:cs="Arial"/>
          <w:szCs w:val="20"/>
          <w:lang w:val="sr-Latn-CS"/>
        </w:rPr>
      </w:pPr>
    </w:p>
    <w:p w14:paraId="4734F915" w14:textId="77777777" w:rsidR="00E9096B" w:rsidRPr="007D2EF3" w:rsidRDefault="00E9096B" w:rsidP="00E9096B">
      <w:pPr>
        <w:spacing w:before="240"/>
        <w:ind w:left="567"/>
        <w:jc w:val="left"/>
        <w:outlineLvl w:val="4"/>
        <w:rPr>
          <w:rFonts w:cs="Arial"/>
          <w:b/>
          <w:i/>
          <w:color w:val="44697D"/>
          <w:szCs w:val="20"/>
          <w:lang w:val="sr-Latn-CS" w:eastAsia="x-none"/>
        </w:rPr>
      </w:pPr>
      <w:r w:rsidRPr="007D2EF3">
        <w:rPr>
          <w:rFonts w:cs="Arial"/>
          <w:b/>
          <w:i/>
          <w:color w:val="44697D"/>
          <w:szCs w:val="20"/>
          <w:lang w:val="en-US" w:eastAsia="x-none"/>
        </w:rPr>
        <w:t>Newly designed condition</w:t>
      </w:r>
      <w:r w:rsidRPr="007D2EF3">
        <w:rPr>
          <w:rFonts w:cs="Arial"/>
          <w:b/>
          <w:i/>
          <w:color w:val="44697D"/>
          <w:szCs w:val="20"/>
          <w:lang w:val="x-none" w:eastAsia="x-none"/>
        </w:rPr>
        <w:t>:</w:t>
      </w:r>
    </w:p>
    <w:p w14:paraId="564482B4" w14:textId="77777777" w:rsidR="00E9096B" w:rsidRPr="007D2EF3" w:rsidRDefault="00E9096B" w:rsidP="00E9096B">
      <w:pPr>
        <w:jc w:val="center"/>
        <w:rPr>
          <w:lang w:val="sr-Latn-CS"/>
        </w:rPr>
      </w:pPr>
    </w:p>
    <w:p w14:paraId="1D5718B2" w14:textId="77777777" w:rsidR="00E9096B" w:rsidRPr="007D2EF3" w:rsidRDefault="00E9096B" w:rsidP="00E9096B">
      <w:pPr>
        <w:rPr>
          <w:rFonts w:cs="Arial"/>
          <w:szCs w:val="20"/>
          <w:lang w:val="sr-Latn-CS"/>
        </w:rPr>
      </w:pPr>
      <w:r w:rsidRPr="007D2EF3">
        <w:rPr>
          <w:rFonts w:cs="Arial"/>
          <w:szCs w:val="20"/>
          <w:lang w:val="sr-Latn-CS"/>
        </w:rPr>
        <w:t xml:space="preserve">The rehabilitation design provides for damp-proofing replacement on the bridge deck, reconstruction of the drainage system and reconstruction of footpaths. </w:t>
      </w:r>
    </w:p>
    <w:p w14:paraId="315B2E52" w14:textId="77777777" w:rsidR="00E9096B" w:rsidRPr="007D2EF3" w:rsidRDefault="00E9096B" w:rsidP="00E9096B">
      <w:pPr>
        <w:rPr>
          <w:rFonts w:cs="Arial"/>
          <w:szCs w:val="20"/>
          <w:lang w:val="sr-Latn-CS"/>
        </w:rPr>
      </w:pPr>
      <w:r w:rsidRPr="007D2EF3">
        <w:rPr>
          <w:rFonts w:cs="Arial"/>
          <w:szCs w:val="20"/>
          <w:lang w:val="sr-Latn-CS"/>
        </w:rPr>
        <w:t>Due to damp-proofing replacement, removal of crushed stone and the the existing damp-proofing cover, traffic closure is planned in the course of such works. Before damp-proofing placement, and if necessary, the bridge deck should be fixed using repair mortar. The new damp-proofing is a spray-type waterproofing.</w:t>
      </w:r>
    </w:p>
    <w:p w14:paraId="120CC879" w14:textId="77777777" w:rsidR="00E9096B" w:rsidRPr="007D2EF3" w:rsidRDefault="00E9096B" w:rsidP="00E9096B">
      <w:pPr>
        <w:rPr>
          <w:rFonts w:cs="Arial"/>
          <w:szCs w:val="20"/>
          <w:lang w:val="sr-Latn-CS"/>
        </w:rPr>
      </w:pPr>
      <w:r w:rsidRPr="007D2EF3">
        <w:rPr>
          <w:rFonts w:cs="Arial"/>
          <w:szCs w:val="20"/>
          <w:lang w:val="sr-Latn-CS"/>
        </w:rPr>
        <w:t>The existing gullies shall be replaced by new ones. Gullies will be extended up to the bottom edge of the girder and are supported against girder webs in all aspects as per details given in Graphic Documents and the scale with Drainage Design.</w:t>
      </w:r>
    </w:p>
    <w:p w14:paraId="0F7384C7" w14:textId="77777777" w:rsidR="00E9096B" w:rsidRPr="007D2EF3" w:rsidRDefault="00E9096B" w:rsidP="00E9096B">
      <w:pPr>
        <w:rPr>
          <w:rFonts w:cs="Arial"/>
          <w:szCs w:val="20"/>
          <w:lang w:val="sr-Latn-CS"/>
        </w:rPr>
      </w:pPr>
      <w:r w:rsidRPr="007D2EF3">
        <w:rPr>
          <w:rFonts w:cs="Arial"/>
          <w:szCs w:val="20"/>
          <w:lang w:val="sr-Latn-CS"/>
        </w:rPr>
        <w:t xml:space="preserve">Footpaths shall be reconstructed by adding prefabricated cornices, replacing the existing prefabricated slabs with new ones and repairing inner surfaces of the cable ducts. Damp-proofing and duct filling in the footpath is also planned. The filling for the footpath shall be made of sand placed in two layers with cable ducts. New footpath details are given in Graphic documents. The exiting drainage outlets in cable ducts on footpaths shall be closed and new drain tubes installed as per new layout in all things according to the details given in Graphic documents. </w:t>
      </w:r>
    </w:p>
    <w:p w14:paraId="5DB99052" w14:textId="77777777" w:rsidR="00E9096B" w:rsidRPr="007D2EF3" w:rsidRDefault="00E9096B" w:rsidP="00E9096B">
      <w:pPr>
        <w:rPr>
          <w:rFonts w:cs="Arial"/>
          <w:szCs w:val="20"/>
          <w:lang w:val="sr-Latn-CS"/>
        </w:rPr>
      </w:pPr>
      <w:r w:rsidRPr="007D2EF3">
        <w:rPr>
          <w:rFonts w:cs="Arial"/>
          <w:szCs w:val="20"/>
          <w:lang w:val="sr-Latn-CS"/>
        </w:rPr>
        <w:t xml:space="preserve">The newly designed condition plans for the strenghtening of the pier S4 and abutment S5, for the replacement of the pendulum on S4 with new bearings and for the widening of the footings of piers S2-S5 due to their poor bearing capacities. </w:t>
      </w:r>
    </w:p>
    <w:p w14:paraId="32E28550" w14:textId="77777777" w:rsidR="00E9096B" w:rsidRPr="007D2EF3" w:rsidRDefault="00E9096B" w:rsidP="00E9096B">
      <w:pPr>
        <w:rPr>
          <w:rFonts w:cs="Arial"/>
          <w:szCs w:val="20"/>
          <w:lang w:val="sr-Latn-CS"/>
        </w:rPr>
      </w:pPr>
      <w:r w:rsidRPr="007D2EF3">
        <w:rPr>
          <w:rFonts w:cs="Arial"/>
          <w:szCs w:val="20"/>
          <w:lang w:val="sr-Latn-CS"/>
        </w:rPr>
        <w:t xml:space="preserve">In addition, the footpath handrail and expansions joints should also be replaced. </w:t>
      </w:r>
    </w:p>
    <w:p w14:paraId="587214B0" w14:textId="77777777" w:rsidR="008C2897" w:rsidRDefault="008C2897" w:rsidP="00E9096B">
      <w:pPr>
        <w:rPr>
          <w:rFonts w:cs="Arial"/>
          <w:szCs w:val="20"/>
          <w:lang w:val="sr-Latn-CS"/>
        </w:rPr>
      </w:pPr>
    </w:p>
    <w:p w14:paraId="2B9096E1" w14:textId="77777777" w:rsidR="008C2897" w:rsidRDefault="008C2897" w:rsidP="00E9096B">
      <w:pPr>
        <w:rPr>
          <w:rFonts w:cs="Arial"/>
          <w:szCs w:val="20"/>
          <w:lang w:val="sr-Latn-CS"/>
        </w:rPr>
      </w:pPr>
    </w:p>
    <w:p w14:paraId="64F901A4" w14:textId="77777777" w:rsidR="008C2897" w:rsidRDefault="008C2897" w:rsidP="00E9096B">
      <w:pPr>
        <w:rPr>
          <w:rFonts w:cs="Arial"/>
          <w:szCs w:val="20"/>
          <w:lang w:val="sr-Latn-CS"/>
        </w:rPr>
      </w:pPr>
    </w:p>
    <w:p w14:paraId="3FC0CA7E" w14:textId="77777777" w:rsidR="008C2897" w:rsidRDefault="008C2897" w:rsidP="00E9096B">
      <w:pPr>
        <w:rPr>
          <w:rFonts w:cs="Arial"/>
          <w:szCs w:val="20"/>
          <w:lang w:val="sr-Latn-CS"/>
        </w:rPr>
      </w:pPr>
    </w:p>
    <w:p w14:paraId="62251C69" w14:textId="77777777" w:rsidR="008C2897" w:rsidRDefault="008C2897" w:rsidP="00E9096B">
      <w:pPr>
        <w:rPr>
          <w:rFonts w:cs="Arial"/>
          <w:szCs w:val="20"/>
          <w:lang w:val="sr-Latn-CS"/>
        </w:rPr>
      </w:pPr>
    </w:p>
    <w:p w14:paraId="44BFE3C7" w14:textId="77777777" w:rsidR="008C2897" w:rsidRDefault="008C2897" w:rsidP="00E9096B">
      <w:pPr>
        <w:rPr>
          <w:rFonts w:cs="Arial"/>
          <w:szCs w:val="20"/>
          <w:lang w:val="sr-Latn-CS"/>
        </w:rPr>
      </w:pPr>
    </w:p>
    <w:p w14:paraId="109217E5" w14:textId="77777777" w:rsidR="008C2897" w:rsidRDefault="008C2897" w:rsidP="00E9096B">
      <w:pPr>
        <w:rPr>
          <w:rFonts w:cs="Arial"/>
          <w:szCs w:val="20"/>
          <w:lang w:val="sr-Latn-CS"/>
        </w:rPr>
      </w:pPr>
    </w:p>
    <w:p w14:paraId="37211AA4" w14:textId="77777777" w:rsidR="00E9096B" w:rsidRPr="007D2EF3" w:rsidRDefault="00E9096B" w:rsidP="00E9096B">
      <w:pPr>
        <w:rPr>
          <w:rFonts w:cs="Arial"/>
          <w:szCs w:val="20"/>
          <w:lang w:val="sr-Latn-CS"/>
        </w:rPr>
      </w:pPr>
      <w:r w:rsidRPr="007D2EF3">
        <w:rPr>
          <w:rFonts w:cs="Arial"/>
          <w:szCs w:val="20"/>
          <w:lang w:val="sr-Latn-CS"/>
        </w:rPr>
        <w:t>newly designed cross-section</w:t>
      </w:r>
    </w:p>
    <w:p w14:paraId="0C07D17C" w14:textId="77777777" w:rsidR="00E9096B" w:rsidRPr="007D2EF3" w:rsidRDefault="00E9096B" w:rsidP="00E9096B">
      <w:pPr>
        <w:rPr>
          <w:rFonts w:cs="Arial"/>
          <w:szCs w:val="20"/>
          <w:lang w:val="sr-Latn-CS"/>
        </w:rPr>
      </w:pPr>
    </w:p>
    <w:p w14:paraId="22FC359A" w14:textId="648A5040" w:rsidR="00E9096B" w:rsidRPr="007D2EF3" w:rsidRDefault="00E9096B" w:rsidP="00E9096B">
      <w:pPr>
        <w:jc w:val="center"/>
        <w:rPr>
          <w:rFonts w:cs="Arial"/>
          <w:szCs w:val="20"/>
          <w:lang w:val="sr-Latn-CS"/>
        </w:rPr>
      </w:pPr>
      <w:r>
        <w:rPr>
          <w:rFonts w:cs="Arial"/>
          <w:noProof/>
          <w:szCs w:val="20"/>
          <w:lang w:val="sr-Latn-RS" w:eastAsia="sr-Latn-RS"/>
        </w:rPr>
        <w:drawing>
          <wp:inline distT="0" distB="0" distL="0" distR="0" wp14:anchorId="658F3519" wp14:editId="5BE1125D">
            <wp:extent cx="5962650" cy="29622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62650" cy="2962275"/>
                    </a:xfrm>
                    <a:prstGeom prst="rect">
                      <a:avLst/>
                    </a:prstGeom>
                    <a:noFill/>
                    <a:ln>
                      <a:noFill/>
                    </a:ln>
                  </pic:spPr>
                </pic:pic>
              </a:graphicData>
            </a:graphic>
          </wp:inline>
        </w:drawing>
      </w:r>
    </w:p>
    <w:p w14:paraId="40A10739" w14:textId="77777777" w:rsidR="00E9096B" w:rsidRPr="007D2EF3" w:rsidRDefault="00E9096B" w:rsidP="00E9096B">
      <w:pPr>
        <w:rPr>
          <w:rFonts w:cs="Arial"/>
          <w:szCs w:val="20"/>
          <w:lang w:val="sr-Latn-CS"/>
        </w:rPr>
      </w:pPr>
    </w:p>
    <w:p w14:paraId="7C9EEAF9" w14:textId="77777777" w:rsidR="00E9096B" w:rsidRPr="007D2EF3" w:rsidRDefault="00E9096B" w:rsidP="00E9096B">
      <w:pPr>
        <w:spacing w:before="240"/>
        <w:ind w:left="567"/>
        <w:jc w:val="left"/>
        <w:outlineLvl w:val="4"/>
        <w:rPr>
          <w:rFonts w:cs="Arial"/>
          <w:b/>
          <w:i/>
          <w:color w:val="44697D"/>
          <w:szCs w:val="20"/>
          <w:lang w:val="sr-Latn-CS" w:eastAsia="x-none"/>
        </w:rPr>
      </w:pPr>
      <w:r w:rsidRPr="007D2EF3">
        <w:rPr>
          <w:rFonts w:cs="Arial"/>
          <w:b/>
          <w:i/>
          <w:color w:val="44697D"/>
          <w:szCs w:val="20"/>
          <w:lang w:val="sr-Latn-CS" w:eastAsia="x-none"/>
        </w:rPr>
        <w:t>Superficial damage repair</w:t>
      </w:r>
    </w:p>
    <w:p w14:paraId="77A9476B" w14:textId="77777777" w:rsidR="00E9096B" w:rsidRPr="007D2EF3" w:rsidRDefault="00E9096B" w:rsidP="00E9096B">
      <w:pPr>
        <w:rPr>
          <w:rFonts w:cs="Arial"/>
          <w:szCs w:val="20"/>
        </w:rPr>
      </w:pPr>
    </w:p>
    <w:p w14:paraId="3425C28B" w14:textId="77777777" w:rsidR="00E9096B" w:rsidRPr="007D2EF3" w:rsidRDefault="00E9096B" w:rsidP="00E9096B">
      <w:pPr>
        <w:spacing w:before="30" w:after="30"/>
        <w:rPr>
          <w:rFonts w:cs="Arial"/>
        </w:rPr>
      </w:pPr>
      <w:r w:rsidRPr="007D2EF3">
        <w:rPr>
          <w:rFonts w:cs="Arial"/>
          <w:iCs/>
        </w:rPr>
        <w:t>Superficial damage repair on outer girder surfaces in the form of crack repair by injection and repair of damaged covers. Following superficial damage repair works, it is necessary to protect all the outer girder surfaces with protective coatings.</w:t>
      </w:r>
    </w:p>
    <w:p w14:paraId="27A50CEA" w14:textId="77777777" w:rsidR="00E9096B" w:rsidRPr="007D2EF3" w:rsidRDefault="00E9096B" w:rsidP="00E9096B">
      <w:pPr>
        <w:spacing w:before="30" w:after="30"/>
        <w:rPr>
          <w:rFonts w:cs="Arial"/>
        </w:rPr>
      </w:pPr>
      <w:r w:rsidRPr="007D2EF3">
        <w:rPr>
          <w:rFonts w:cs="Arial"/>
        </w:rPr>
        <w:t>The planned intervention areas for superficial damage repair are shown in Graphic documents.</w:t>
      </w:r>
    </w:p>
    <w:p w14:paraId="01ED2C40" w14:textId="77777777" w:rsidR="00E9096B" w:rsidRPr="007D2EF3" w:rsidRDefault="00E9096B" w:rsidP="00E9096B">
      <w:pPr>
        <w:rPr>
          <w:rFonts w:cs="Arial"/>
          <w:szCs w:val="20"/>
        </w:rPr>
      </w:pPr>
    </w:p>
    <w:p w14:paraId="02C7526B" w14:textId="77777777" w:rsidR="00E9096B" w:rsidRPr="007D2EF3" w:rsidRDefault="00E9096B" w:rsidP="00E9096B">
      <w:pPr>
        <w:spacing w:before="240"/>
        <w:ind w:left="567"/>
        <w:jc w:val="left"/>
        <w:outlineLvl w:val="4"/>
        <w:rPr>
          <w:rFonts w:cs="Arial"/>
          <w:b/>
          <w:i/>
          <w:color w:val="44697D"/>
          <w:szCs w:val="20"/>
          <w:lang w:val="sr-Latn-CS" w:eastAsia="x-none"/>
        </w:rPr>
      </w:pPr>
      <w:r w:rsidRPr="007D2EF3">
        <w:rPr>
          <w:rFonts w:cs="Arial"/>
          <w:b/>
          <w:i/>
          <w:color w:val="44697D"/>
          <w:szCs w:val="20"/>
          <w:lang w:val="sr-Latn-CS" w:eastAsia="x-none"/>
        </w:rPr>
        <w:t>Interventions on the bridge during exploitation</w:t>
      </w:r>
    </w:p>
    <w:p w14:paraId="33B18B12" w14:textId="77777777" w:rsidR="00E9096B" w:rsidRPr="007D2EF3" w:rsidRDefault="00E9096B" w:rsidP="00E9096B">
      <w:pPr>
        <w:pStyle w:val="BodyText"/>
        <w:spacing w:before="30" w:after="30"/>
        <w:jc w:val="both"/>
        <w:rPr>
          <w:rFonts w:cs="Arial"/>
          <w:sz w:val="20"/>
          <w:szCs w:val="20"/>
        </w:rPr>
      </w:pPr>
    </w:p>
    <w:p w14:paraId="314519A9" w14:textId="3D3104DB" w:rsidR="00A0014B" w:rsidRPr="0070574A" w:rsidRDefault="00E9096B" w:rsidP="00E9096B">
      <w:pPr>
        <w:pStyle w:val="BodyText"/>
        <w:ind w:left="0"/>
        <w:jc w:val="both"/>
        <w:rPr>
          <w:rFonts w:cs="Arial"/>
          <w:iCs/>
          <w:sz w:val="20"/>
          <w:szCs w:val="22"/>
        </w:rPr>
      </w:pPr>
      <w:bookmarkStart w:id="9" w:name="_GoBack"/>
      <w:r w:rsidRPr="0070574A">
        <w:rPr>
          <w:rFonts w:cs="Arial"/>
          <w:iCs/>
          <w:sz w:val="20"/>
          <w:szCs w:val="22"/>
        </w:rPr>
        <w:t>According to the existing documents obtained from ŽICG, we established that no changes occurred in the course of bridge exploitation.</w:t>
      </w:r>
    </w:p>
    <w:bookmarkEnd w:id="9"/>
    <w:p w14:paraId="22A0F0A4" w14:textId="77777777" w:rsidR="00EC3B85" w:rsidRPr="004C2F40" w:rsidRDefault="00EC3B85" w:rsidP="00EC3B85">
      <w:pPr>
        <w:rPr>
          <w:rFonts w:cs="Arial"/>
          <w:b/>
          <w:szCs w:val="20"/>
          <w:lang w:val="en-US"/>
        </w:rPr>
      </w:pPr>
    </w:p>
    <w:p w14:paraId="133C8E96" w14:textId="77777777" w:rsidR="00D963B2" w:rsidRPr="004C2F40" w:rsidRDefault="00D963B2" w:rsidP="003C35A1">
      <w:pPr>
        <w:pStyle w:val="ListParagraph"/>
        <w:ind w:left="0"/>
        <w:jc w:val="center"/>
        <w:rPr>
          <w:rFonts w:cs="Arial"/>
          <w:b/>
          <w:szCs w:val="20"/>
          <w:highlight w:val="yellow"/>
          <w:lang w:val="en-US"/>
        </w:rPr>
      </w:pPr>
    </w:p>
    <w:p w14:paraId="1536BD27" w14:textId="77777777" w:rsidR="00D963B2" w:rsidRDefault="00D963B2">
      <w:pPr>
        <w:spacing w:before="0" w:after="0"/>
        <w:jc w:val="left"/>
        <w:rPr>
          <w:rFonts w:cs="Arial"/>
          <w:b/>
          <w:szCs w:val="20"/>
          <w:highlight w:val="yellow"/>
          <w:lang w:val="en-US"/>
        </w:rPr>
      </w:pPr>
      <w:r w:rsidRPr="004C2F40">
        <w:rPr>
          <w:rFonts w:cs="Arial"/>
          <w:b/>
          <w:szCs w:val="20"/>
          <w:highlight w:val="yellow"/>
          <w:lang w:val="en-US"/>
        </w:rPr>
        <w:br w:type="page"/>
      </w:r>
    </w:p>
    <w:p w14:paraId="55F0F55D" w14:textId="77777777" w:rsidR="003B4613" w:rsidRPr="004C2F40" w:rsidRDefault="003B4613">
      <w:pPr>
        <w:spacing w:before="0" w:after="0"/>
        <w:jc w:val="left"/>
        <w:rPr>
          <w:rFonts w:cs="Arial"/>
          <w:b/>
          <w:szCs w:val="20"/>
          <w:highlight w:val="yellow"/>
          <w:lang w:val="en-US"/>
        </w:rPr>
      </w:pPr>
    </w:p>
    <w:bookmarkEnd w:id="7"/>
    <w:bookmarkEnd w:id="8"/>
    <w:p w14:paraId="62D06E62" w14:textId="3C79141A" w:rsidR="003B4613" w:rsidRDefault="003B4613" w:rsidP="003B4613">
      <w:pPr>
        <w:pStyle w:val="Heading3"/>
        <w:numPr>
          <w:ilvl w:val="2"/>
          <w:numId w:val="26"/>
        </w:numPr>
        <w:spacing w:before="0"/>
        <w:rPr>
          <w:rFonts w:ascii="Arial Bold" w:hAnsi="Arial Bold"/>
          <w:lang w:val="sr-Latn-CS"/>
        </w:rPr>
      </w:pPr>
      <w:r w:rsidRPr="003B4613">
        <w:rPr>
          <w:rFonts w:ascii="Arial Bold" w:hAnsi="Arial Bold"/>
          <w:lang w:val="sr-Latn-CS"/>
        </w:rPr>
        <w:t xml:space="preserve">Static calculation </w:t>
      </w:r>
      <w:r>
        <w:rPr>
          <w:rFonts w:ascii="Arial Bold" w:hAnsi="Arial Bold"/>
          <w:lang w:val="sr-Latn-CS"/>
        </w:rPr>
        <w:t>–</w:t>
      </w:r>
      <w:r w:rsidRPr="003B4613">
        <w:rPr>
          <w:rFonts w:ascii="Arial Bold" w:hAnsi="Arial Bold"/>
          <w:lang w:val="sr-Latn-CS"/>
        </w:rPr>
        <w:t xml:space="preserve"> summary</w:t>
      </w:r>
    </w:p>
    <w:p w14:paraId="776D4CDF" w14:textId="77777777" w:rsidR="003B4613" w:rsidRPr="003B4613" w:rsidRDefault="003B4613" w:rsidP="003B4613">
      <w:pPr>
        <w:pStyle w:val="NumberedParagraph"/>
        <w:numPr>
          <w:ilvl w:val="0"/>
          <w:numId w:val="0"/>
        </w:numPr>
        <w:ind w:left="567"/>
        <w:rPr>
          <w:lang w:val="sr-Latn-CS"/>
        </w:rPr>
      </w:pPr>
    </w:p>
    <w:p w14:paraId="6C2D9E09" w14:textId="6CBBB074" w:rsidR="003B4613" w:rsidRPr="003B4613" w:rsidRDefault="003B4613" w:rsidP="008C2897">
      <w:pPr>
        <w:pStyle w:val="Heading3"/>
        <w:numPr>
          <w:ilvl w:val="2"/>
          <w:numId w:val="26"/>
        </w:numPr>
        <w:spacing w:before="0" w:after="240"/>
        <w:rPr>
          <w:lang w:val="en-US"/>
        </w:rPr>
      </w:pPr>
      <w:r w:rsidRPr="003B4613">
        <w:rPr>
          <w:rFonts w:ascii="Arial Bold" w:hAnsi="Arial Bold"/>
          <w:lang w:val="sr-Latn-CS"/>
        </w:rPr>
        <w:t xml:space="preserve"> Tehnology of work execution and rehabilitation works</w:t>
      </w:r>
    </w:p>
    <w:p w14:paraId="7F91CAFB" w14:textId="77777777" w:rsidR="008C2897" w:rsidRPr="007D2EF3" w:rsidRDefault="008C2897" w:rsidP="008C2897">
      <w:pPr>
        <w:spacing w:before="0" w:after="0"/>
        <w:ind w:right="-896"/>
        <w:jc w:val="left"/>
        <w:rPr>
          <w:rFonts w:cs="Arial"/>
          <w:szCs w:val="20"/>
          <w:lang w:val="sr-Latn-CS" w:eastAsia="en-US"/>
        </w:rPr>
      </w:pPr>
      <w:r w:rsidRPr="007D2EF3">
        <w:rPr>
          <w:rFonts w:cs="Arial"/>
          <w:szCs w:val="20"/>
          <w:lang w:val="sr-Latn-CS" w:eastAsia="en-US"/>
        </w:rPr>
        <w:t>The construction site provides:</w:t>
      </w:r>
    </w:p>
    <w:p w14:paraId="172505C2" w14:textId="77777777" w:rsidR="008C2897" w:rsidRPr="007D2EF3" w:rsidRDefault="008C2897" w:rsidP="008C2897">
      <w:pPr>
        <w:numPr>
          <w:ilvl w:val="0"/>
          <w:numId w:val="45"/>
        </w:numPr>
        <w:spacing w:before="0" w:after="0"/>
        <w:ind w:right="-896"/>
        <w:jc w:val="left"/>
        <w:rPr>
          <w:rFonts w:cs="Arial"/>
          <w:szCs w:val="20"/>
          <w:lang w:val="sr-Latn-CS" w:eastAsia="en-US"/>
        </w:rPr>
      </w:pPr>
      <w:r w:rsidRPr="007D2EF3">
        <w:rPr>
          <w:rFonts w:cs="Arial"/>
          <w:szCs w:val="20"/>
          <w:lang w:val="sr-Latn-CS" w:eastAsia="en-US"/>
        </w:rPr>
        <w:t>storage space for the tools and equipment;</w:t>
      </w:r>
    </w:p>
    <w:p w14:paraId="025A9FA6" w14:textId="77777777" w:rsidR="008C2897" w:rsidRPr="007D2EF3" w:rsidRDefault="008C2897" w:rsidP="008C2897">
      <w:pPr>
        <w:numPr>
          <w:ilvl w:val="0"/>
          <w:numId w:val="45"/>
        </w:numPr>
        <w:spacing w:before="0" w:after="0"/>
        <w:ind w:left="714" w:right="-896" w:hanging="357"/>
        <w:jc w:val="left"/>
        <w:rPr>
          <w:rFonts w:cs="Arial"/>
          <w:szCs w:val="20"/>
          <w:lang w:val="sr-Latn-CS" w:eastAsia="en-US"/>
        </w:rPr>
      </w:pPr>
      <w:r w:rsidRPr="007D2EF3">
        <w:rPr>
          <w:rFonts w:cs="Arial"/>
          <w:szCs w:val="20"/>
          <w:lang w:val="sr-Latn-CS" w:eastAsia="en-US"/>
        </w:rPr>
        <w:t>storage space for the material;</w:t>
      </w:r>
    </w:p>
    <w:p w14:paraId="69AB514F" w14:textId="77777777" w:rsidR="008C2897" w:rsidRPr="007D2EF3" w:rsidRDefault="008C2897" w:rsidP="008C2897">
      <w:pPr>
        <w:numPr>
          <w:ilvl w:val="0"/>
          <w:numId w:val="45"/>
        </w:numPr>
        <w:spacing w:before="0" w:after="0"/>
        <w:ind w:left="714" w:right="-896" w:hanging="357"/>
        <w:jc w:val="left"/>
        <w:rPr>
          <w:rFonts w:cs="Arial"/>
          <w:szCs w:val="20"/>
          <w:lang w:val="sr-Latn-CS" w:eastAsia="en-US"/>
        </w:rPr>
      </w:pPr>
      <w:r w:rsidRPr="007D2EF3">
        <w:rPr>
          <w:rFonts w:cs="Arial"/>
          <w:szCs w:val="20"/>
          <w:lang w:val="sr-Latn-CS" w:eastAsia="en-US"/>
        </w:rPr>
        <w:t>enclosed and secured space for combustible materials and fuels;</w:t>
      </w:r>
    </w:p>
    <w:p w14:paraId="6C5B31C5" w14:textId="77777777" w:rsidR="008C2897" w:rsidRPr="007D2EF3" w:rsidRDefault="008C2897" w:rsidP="008C2897">
      <w:pPr>
        <w:numPr>
          <w:ilvl w:val="0"/>
          <w:numId w:val="45"/>
        </w:numPr>
        <w:spacing w:before="0" w:after="0"/>
        <w:ind w:left="714" w:right="-896" w:hanging="357"/>
        <w:jc w:val="left"/>
        <w:rPr>
          <w:rFonts w:cs="Arial"/>
          <w:szCs w:val="20"/>
          <w:lang w:val="sr-Latn-CS" w:eastAsia="en-US"/>
        </w:rPr>
      </w:pPr>
      <w:r w:rsidRPr="007D2EF3">
        <w:rPr>
          <w:rFonts w:cs="Arial"/>
          <w:szCs w:val="20"/>
          <w:lang w:val="sr-Latn-CS" w:eastAsia="en-US"/>
        </w:rPr>
        <w:t>office space for the Contractor and the Engineer;</w:t>
      </w:r>
    </w:p>
    <w:p w14:paraId="01913CE5" w14:textId="77777777" w:rsidR="008C2897" w:rsidRPr="007D2EF3" w:rsidRDefault="008C2897" w:rsidP="008C2897">
      <w:pPr>
        <w:numPr>
          <w:ilvl w:val="0"/>
          <w:numId w:val="45"/>
        </w:numPr>
        <w:spacing w:before="0" w:after="0"/>
        <w:ind w:left="714" w:right="-896" w:hanging="357"/>
        <w:jc w:val="left"/>
        <w:rPr>
          <w:rFonts w:cs="Arial"/>
          <w:szCs w:val="20"/>
          <w:lang w:val="sr-Latn-CS" w:eastAsia="en-US"/>
        </w:rPr>
      </w:pPr>
      <w:r w:rsidRPr="007D2EF3">
        <w:rPr>
          <w:rFonts w:cs="Arial"/>
          <w:szCs w:val="20"/>
          <w:lang w:val="sr-Latn-CS" w:eastAsia="en-US"/>
        </w:rPr>
        <w:t>compounds for the workers;</w:t>
      </w:r>
    </w:p>
    <w:p w14:paraId="3BD9C714" w14:textId="77777777" w:rsidR="008C2897" w:rsidRPr="007D2EF3" w:rsidRDefault="008C2897" w:rsidP="008C2897">
      <w:pPr>
        <w:numPr>
          <w:ilvl w:val="0"/>
          <w:numId w:val="45"/>
        </w:numPr>
        <w:spacing w:before="0" w:after="0"/>
        <w:ind w:left="714" w:right="-896" w:hanging="357"/>
        <w:jc w:val="left"/>
        <w:rPr>
          <w:rFonts w:cs="Arial"/>
          <w:szCs w:val="20"/>
          <w:lang w:val="sr-Latn-CS" w:eastAsia="en-US"/>
        </w:rPr>
      </w:pPr>
      <w:r w:rsidRPr="007D2EF3">
        <w:rPr>
          <w:rFonts w:cs="Arial"/>
          <w:szCs w:val="20"/>
          <w:lang w:val="sr-Latn-CS" w:eastAsia="en-US"/>
        </w:rPr>
        <w:t>area for the machines;</w:t>
      </w:r>
    </w:p>
    <w:p w14:paraId="2CB71259" w14:textId="77777777" w:rsidR="008C2897" w:rsidRPr="007D2EF3" w:rsidRDefault="008C2897" w:rsidP="008C2897">
      <w:pPr>
        <w:numPr>
          <w:ilvl w:val="0"/>
          <w:numId w:val="45"/>
        </w:numPr>
        <w:spacing w:before="0" w:after="0"/>
        <w:ind w:left="714" w:right="-896" w:hanging="357"/>
        <w:jc w:val="left"/>
        <w:rPr>
          <w:rFonts w:cs="Arial"/>
          <w:szCs w:val="20"/>
          <w:lang w:val="sr-Latn-CS" w:eastAsia="en-US"/>
        </w:rPr>
      </w:pPr>
      <w:r w:rsidRPr="007D2EF3">
        <w:rPr>
          <w:rFonts w:cs="Arial"/>
          <w:szCs w:val="20"/>
          <w:lang w:val="sr-Latn-CS" w:eastAsia="en-US"/>
        </w:rPr>
        <w:t>other.</w:t>
      </w:r>
    </w:p>
    <w:p w14:paraId="0647BB99" w14:textId="77777777" w:rsidR="008C2897" w:rsidRPr="007D2EF3" w:rsidRDefault="008C2897" w:rsidP="008C2897">
      <w:pPr>
        <w:spacing w:before="0" w:after="0"/>
        <w:ind w:left="714" w:right="-6"/>
        <w:rPr>
          <w:rFonts w:cs="Arial"/>
          <w:szCs w:val="20"/>
          <w:lang w:val="sr-Latn-CS" w:eastAsia="en-US"/>
        </w:rPr>
      </w:pPr>
    </w:p>
    <w:p w14:paraId="08F49934" w14:textId="77777777" w:rsidR="008C2897" w:rsidRPr="007D2EF3" w:rsidRDefault="008C2897" w:rsidP="008C2897">
      <w:pPr>
        <w:spacing w:before="0" w:after="0"/>
        <w:ind w:right="-6"/>
        <w:jc w:val="left"/>
        <w:rPr>
          <w:rFonts w:cs="Arial"/>
          <w:szCs w:val="20"/>
          <w:lang w:val="sr-Latn-CS" w:eastAsia="en-US"/>
        </w:rPr>
      </w:pPr>
      <w:r w:rsidRPr="007D2EF3">
        <w:rPr>
          <w:rFonts w:cs="Arial"/>
          <w:lang w:val="sr-Latn-CS"/>
        </w:rPr>
        <w:t>Given that each structure has different conditions for the transport of personnel, equipment, machinery and materials, the following principles were adopted:</w:t>
      </w:r>
    </w:p>
    <w:p w14:paraId="2AA61158" w14:textId="77777777" w:rsidR="008C2897" w:rsidRPr="007D2EF3" w:rsidRDefault="008C2897" w:rsidP="008C2897">
      <w:pPr>
        <w:spacing w:before="0" w:after="0"/>
        <w:ind w:right="-6"/>
        <w:jc w:val="left"/>
        <w:rPr>
          <w:rFonts w:cs="Arial"/>
          <w:szCs w:val="20"/>
          <w:lang w:val="sr-Latn-CS" w:eastAsia="en-US"/>
        </w:rPr>
      </w:pPr>
    </w:p>
    <w:p w14:paraId="3FF43250" w14:textId="77777777" w:rsidR="008C2897" w:rsidRPr="007D2EF3" w:rsidRDefault="008C2897" w:rsidP="008C2897">
      <w:pPr>
        <w:numPr>
          <w:ilvl w:val="0"/>
          <w:numId w:val="40"/>
        </w:numPr>
        <w:spacing w:before="0" w:after="0"/>
        <w:ind w:right="-6"/>
        <w:jc w:val="left"/>
        <w:rPr>
          <w:rFonts w:cs="Arial"/>
          <w:szCs w:val="20"/>
          <w:lang w:val="sr-Latn-CS" w:eastAsia="en-US"/>
        </w:rPr>
      </w:pPr>
      <w:r w:rsidRPr="007D2EF3">
        <w:rPr>
          <w:rFonts w:cs="Arial"/>
          <w:lang w:val="sr-Latn-CS"/>
        </w:rPr>
        <w:t>The construction site is formed in the area of the structure in case:</w:t>
      </w:r>
    </w:p>
    <w:p w14:paraId="163AFCA2" w14:textId="77777777" w:rsidR="008C2897" w:rsidRPr="007D2EF3" w:rsidRDefault="008C2897" w:rsidP="008C2897">
      <w:pPr>
        <w:numPr>
          <w:ilvl w:val="0"/>
          <w:numId w:val="41"/>
        </w:numPr>
        <w:spacing w:before="0" w:after="0"/>
        <w:ind w:right="-6"/>
        <w:jc w:val="left"/>
        <w:rPr>
          <w:rFonts w:cs="Arial"/>
          <w:szCs w:val="20"/>
          <w:lang w:val="sr-Latn-CS" w:eastAsia="en-US"/>
        </w:rPr>
      </w:pPr>
      <w:r w:rsidRPr="007D2EF3">
        <w:rPr>
          <w:rFonts w:cs="Arial"/>
          <w:lang w:val="sr-Latn-CS"/>
        </w:rPr>
        <w:t>there is an asphalt road or a good macadam road</w:t>
      </w:r>
      <w:r w:rsidRPr="007D2EF3">
        <w:rPr>
          <w:rFonts w:cs="Arial"/>
          <w:szCs w:val="20"/>
          <w:lang w:val="sr-Latn-CS" w:eastAsia="en-US"/>
        </w:rPr>
        <w:t>;</w:t>
      </w:r>
    </w:p>
    <w:p w14:paraId="6FFA96F5" w14:textId="77777777" w:rsidR="008C2897" w:rsidRPr="007D2EF3" w:rsidRDefault="008C2897" w:rsidP="008C2897">
      <w:pPr>
        <w:numPr>
          <w:ilvl w:val="0"/>
          <w:numId w:val="41"/>
        </w:numPr>
        <w:spacing w:before="0" w:after="0"/>
        <w:ind w:right="-6"/>
        <w:jc w:val="left"/>
        <w:rPr>
          <w:rFonts w:cs="Arial"/>
          <w:szCs w:val="20"/>
          <w:lang w:val="sr-Latn-CS" w:eastAsia="en-US"/>
        </w:rPr>
      </w:pPr>
      <w:r w:rsidRPr="007D2EF3">
        <w:rPr>
          <w:rFonts w:cs="Arial"/>
          <w:lang w:val="sr-Latn-CS"/>
        </w:rPr>
        <w:t>there is free space for construction site capacities</w:t>
      </w:r>
      <w:r w:rsidRPr="007D2EF3">
        <w:rPr>
          <w:rFonts w:cs="Arial"/>
          <w:szCs w:val="20"/>
          <w:lang w:val="sr-Latn-CS" w:eastAsia="en-US"/>
        </w:rPr>
        <w:t>.</w:t>
      </w:r>
    </w:p>
    <w:p w14:paraId="7B7E3979" w14:textId="77777777" w:rsidR="008C2897" w:rsidRPr="007D2EF3" w:rsidRDefault="008C2897" w:rsidP="008C2897">
      <w:pPr>
        <w:numPr>
          <w:ilvl w:val="0"/>
          <w:numId w:val="40"/>
        </w:numPr>
        <w:spacing w:before="0" w:after="0"/>
        <w:ind w:right="-6"/>
        <w:jc w:val="left"/>
        <w:rPr>
          <w:rFonts w:cs="Arial"/>
          <w:szCs w:val="20"/>
          <w:lang w:val="sr-Latn-CS" w:eastAsia="en-US"/>
        </w:rPr>
      </w:pPr>
      <w:r w:rsidRPr="007D2EF3">
        <w:rPr>
          <w:rFonts w:cs="Arial"/>
          <w:lang w:val="sr-Latn-CS"/>
        </w:rPr>
        <w:t>The construction site is formed in the area of the nearest railway station and in that case the following applies:</w:t>
      </w:r>
    </w:p>
    <w:p w14:paraId="346FDC8E" w14:textId="77777777" w:rsidR="008C2897" w:rsidRPr="007D2EF3" w:rsidRDefault="008C2897" w:rsidP="008C2897">
      <w:pPr>
        <w:numPr>
          <w:ilvl w:val="0"/>
          <w:numId w:val="42"/>
        </w:numPr>
        <w:spacing w:before="0" w:after="0"/>
        <w:ind w:right="-6"/>
        <w:jc w:val="left"/>
        <w:rPr>
          <w:rFonts w:cs="Arial"/>
          <w:szCs w:val="20"/>
          <w:lang w:val="sr-Latn-CS" w:eastAsia="en-US"/>
        </w:rPr>
      </w:pPr>
      <w:r w:rsidRPr="007D2EF3">
        <w:rPr>
          <w:rFonts w:cs="Arial"/>
          <w:lang w:val="sr-Latn-CS"/>
        </w:rPr>
        <w:t>transport of personnel and material to the bridge is carried out using railway rolling stock during the whole time of works as per established procedures and possible time slots;</w:t>
      </w:r>
    </w:p>
    <w:p w14:paraId="426D0854" w14:textId="77777777" w:rsidR="008C2897" w:rsidRPr="007D2EF3" w:rsidRDefault="008C2897" w:rsidP="008C2897">
      <w:pPr>
        <w:numPr>
          <w:ilvl w:val="0"/>
          <w:numId w:val="42"/>
        </w:numPr>
        <w:spacing w:before="0" w:after="0"/>
        <w:ind w:right="-6"/>
        <w:jc w:val="left"/>
        <w:rPr>
          <w:rFonts w:cs="Arial"/>
          <w:szCs w:val="20"/>
          <w:lang w:val="sr-Latn-CS" w:eastAsia="en-US"/>
        </w:rPr>
      </w:pPr>
      <w:r w:rsidRPr="007D2EF3">
        <w:rPr>
          <w:rFonts w:cs="Arial"/>
          <w:lang w:val="sr-Latn-CS"/>
        </w:rPr>
        <w:t>providing a building for the security personnel, a building for workers' accommodation and the tool warehouse at the bridge location.</w:t>
      </w:r>
    </w:p>
    <w:p w14:paraId="6BE56910" w14:textId="77777777" w:rsidR="008C2897" w:rsidRPr="007D2EF3" w:rsidRDefault="008C2897" w:rsidP="008C2897">
      <w:pPr>
        <w:pStyle w:val="NumberedParagraph"/>
        <w:numPr>
          <w:ilvl w:val="0"/>
          <w:numId w:val="0"/>
        </w:numPr>
        <w:jc w:val="left"/>
        <w:rPr>
          <w:rFonts w:cs="Arial"/>
          <w:szCs w:val="20"/>
          <w:lang w:val="sr-Latn-CS"/>
        </w:rPr>
      </w:pPr>
      <w:r w:rsidRPr="007D2EF3">
        <w:rPr>
          <w:rFonts w:cs="Arial"/>
          <w:szCs w:val="20"/>
          <w:lang w:val="sr-Latn-CS"/>
        </w:rPr>
        <w:t>The following was adopted for bridge M83:</w:t>
      </w:r>
    </w:p>
    <w:p w14:paraId="5AFC6FE4" w14:textId="77777777" w:rsidR="008C2897" w:rsidRPr="007D2EF3" w:rsidRDefault="008C2897" w:rsidP="008C2897">
      <w:pPr>
        <w:numPr>
          <w:ilvl w:val="0"/>
          <w:numId w:val="54"/>
        </w:numPr>
        <w:spacing w:before="0" w:after="0"/>
        <w:ind w:left="714" w:right="-6" w:hanging="357"/>
        <w:jc w:val="left"/>
        <w:rPr>
          <w:rFonts w:cs="Arial"/>
          <w:szCs w:val="20"/>
          <w:lang w:val="sr-Latn-CS" w:eastAsia="en-US"/>
        </w:rPr>
      </w:pPr>
      <w:r w:rsidRPr="007D2EF3">
        <w:rPr>
          <w:rFonts w:cs="Arial"/>
          <w:szCs w:val="20"/>
          <w:lang w:val="sr-Latn-CS" w:eastAsia="en-US"/>
        </w:rPr>
        <w:t>there is no access road to the bridge;</w:t>
      </w:r>
    </w:p>
    <w:p w14:paraId="215D5905" w14:textId="77777777" w:rsidR="008C2897" w:rsidRPr="007D2EF3" w:rsidRDefault="008C2897" w:rsidP="008C2897">
      <w:pPr>
        <w:numPr>
          <w:ilvl w:val="0"/>
          <w:numId w:val="54"/>
        </w:numPr>
        <w:spacing w:before="0" w:after="0"/>
        <w:ind w:left="714" w:right="-6" w:hanging="357"/>
        <w:jc w:val="left"/>
        <w:rPr>
          <w:rFonts w:cs="Arial"/>
          <w:szCs w:val="20"/>
          <w:lang w:val="sr-Latn-CS" w:eastAsia="en-US"/>
        </w:rPr>
      </w:pPr>
      <w:r w:rsidRPr="007D2EF3">
        <w:rPr>
          <w:rFonts w:cs="Arial"/>
          <w:szCs w:val="20"/>
          <w:lang w:val="sr-Latn-CS" w:eastAsia="en-US"/>
        </w:rPr>
        <w:t xml:space="preserve">central construction site should be formed at </w:t>
      </w:r>
      <w:r w:rsidRPr="007D2EF3">
        <w:rPr>
          <w:rFonts w:cs="Arial"/>
          <w:lang w:val="sr-Latn-CS"/>
        </w:rPr>
        <w:t>Bratonožići</w:t>
      </w:r>
      <w:r w:rsidRPr="007D2EF3">
        <w:rPr>
          <w:rFonts w:cs="Arial"/>
          <w:szCs w:val="20"/>
          <w:lang w:val="sr-Latn-CS" w:eastAsia="en-US"/>
        </w:rPr>
        <w:t xml:space="preserve"> junction at km </w:t>
      </w:r>
      <w:r w:rsidRPr="007D2EF3">
        <w:rPr>
          <w:rFonts w:cs="Arial"/>
          <w:lang w:val="sr-Latn-CS"/>
        </w:rPr>
        <w:t>379+100</w:t>
      </w:r>
      <w:r w:rsidRPr="007D2EF3">
        <w:rPr>
          <w:rFonts w:cs="Arial"/>
          <w:szCs w:val="20"/>
          <w:lang w:val="sr-Latn-CS" w:eastAsia="en-US"/>
        </w:rPr>
        <w:t>;</w:t>
      </w:r>
    </w:p>
    <w:p w14:paraId="152CCA78" w14:textId="77777777" w:rsidR="008C2897" w:rsidRPr="007D2EF3" w:rsidRDefault="008C2897" w:rsidP="008C2897">
      <w:pPr>
        <w:numPr>
          <w:ilvl w:val="0"/>
          <w:numId w:val="54"/>
        </w:numPr>
        <w:spacing w:before="0" w:after="0"/>
        <w:ind w:right="-6"/>
        <w:jc w:val="left"/>
        <w:rPr>
          <w:rFonts w:cs="Arial"/>
          <w:szCs w:val="20"/>
          <w:lang w:val="sr-Latn-CS" w:eastAsia="en-US"/>
        </w:rPr>
      </w:pPr>
      <w:r w:rsidRPr="007D2EF3">
        <w:rPr>
          <w:rFonts w:cs="Arial"/>
          <w:lang w:val="sr-Latn-CS"/>
        </w:rPr>
        <w:t>transport of personnel, equipment, machinery and material from Bratonožići</w:t>
      </w:r>
      <w:r w:rsidRPr="007D2EF3">
        <w:rPr>
          <w:rFonts w:cs="Arial"/>
          <w:szCs w:val="20"/>
          <w:lang w:val="sr-Latn-CS" w:eastAsia="en-US"/>
        </w:rPr>
        <w:t xml:space="preserve"> junction </w:t>
      </w:r>
      <w:r w:rsidRPr="007D2EF3">
        <w:rPr>
          <w:rFonts w:cs="Arial"/>
          <w:lang w:val="sr-Latn-CS"/>
        </w:rPr>
        <w:t>to the bridge is carried out using railway rolling stock;</w:t>
      </w:r>
    </w:p>
    <w:p w14:paraId="7260132A" w14:textId="77777777" w:rsidR="008C2897" w:rsidRPr="007D2EF3" w:rsidRDefault="008C2897" w:rsidP="008C2897">
      <w:pPr>
        <w:spacing w:before="0" w:after="0"/>
        <w:ind w:left="714" w:right="-896"/>
        <w:jc w:val="left"/>
        <w:rPr>
          <w:rFonts w:cs="Arial"/>
          <w:szCs w:val="20"/>
          <w:lang w:val="sr-Latn-CS" w:eastAsia="en-US"/>
        </w:rPr>
      </w:pPr>
    </w:p>
    <w:p w14:paraId="6ACC2D96" w14:textId="77777777" w:rsidR="008C2897" w:rsidRPr="007D2EF3" w:rsidRDefault="008C2897" w:rsidP="008C2897">
      <w:pPr>
        <w:spacing w:before="0" w:after="0"/>
        <w:ind w:right="-6"/>
        <w:jc w:val="left"/>
        <w:rPr>
          <w:rFonts w:cs="Arial"/>
          <w:szCs w:val="20"/>
          <w:lang w:val="sr-Latn-CS" w:eastAsia="en-US"/>
        </w:rPr>
      </w:pPr>
    </w:p>
    <w:p w14:paraId="35FDD319" w14:textId="77777777" w:rsidR="008C2897" w:rsidRPr="007D2EF3" w:rsidRDefault="008C2897" w:rsidP="008C2897">
      <w:pPr>
        <w:numPr>
          <w:ilvl w:val="0"/>
          <w:numId w:val="44"/>
        </w:numPr>
        <w:spacing w:after="240"/>
        <w:rPr>
          <w:rFonts w:cs="Arial"/>
          <w:szCs w:val="20"/>
          <w:u w:val="single"/>
          <w:lang w:val="sr-Latn-CS"/>
        </w:rPr>
      </w:pPr>
      <w:r w:rsidRPr="007D2EF3">
        <w:rPr>
          <w:rFonts w:cs="Arial"/>
          <w:szCs w:val="20"/>
          <w:u w:val="single"/>
          <w:lang w:val="sr-Latn-CS"/>
        </w:rPr>
        <w:t>Superstructure</w:t>
      </w:r>
    </w:p>
    <w:p w14:paraId="65982672" w14:textId="77777777" w:rsidR="008C2897" w:rsidRPr="007D2EF3" w:rsidRDefault="008C2897" w:rsidP="008C2897">
      <w:pPr>
        <w:rPr>
          <w:rFonts w:cs="Arial"/>
          <w:szCs w:val="20"/>
          <w:lang w:val="sr-Latn-CS"/>
        </w:rPr>
      </w:pPr>
      <w:r w:rsidRPr="007D2EF3">
        <w:rPr>
          <w:rFonts w:cs="Arial"/>
          <w:szCs w:val="20"/>
          <w:lang w:val="sr-Latn-CS"/>
        </w:rPr>
        <w:t>The items of works for which technology of execution is described in detail are as follows:</w:t>
      </w:r>
    </w:p>
    <w:p w14:paraId="1907BE61" w14:textId="77777777" w:rsidR="008C2897" w:rsidRPr="007D2EF3" w:rsidRDefault="008C2897" w:rsidP="008C2897">
      <w:pPr>
        <w:numPr>
          <w:ilvl w:val="1"/>
          <w:numId w:val="47"/>
        </w:numPr>
        <w:ind w:left="426" w:hanging="426"/>
        <w:rPr>
          <w:rFonts w:cs="Arial"/>
          <w:szCs w:val="20"/>
          <w:lang w:val="sr-Latn-CS"/>
        </w:rPr>
      </w:pPr>
      <w:r w:rsidRPr="007D2EF3">
        <w:rPr>
          <w:rFonts w:cs="Arial"/>
          <w:szCs w:val="20"/>
          <w:lang w:val="sr-Latn-CS"/>
        </w:rPr>
        <w:t>Placement of new damp-proofing under the track prism</w:t>
      </w:r>
    </w:p>
    <w:p w14:paraId="591F5658" w14:textId="77777777" w:rsidR="008C2897" w:rsidRPr="007D2EF3" w:rsidRDefault="008C2897" w:rsidP="008C2897">
      <w:pPr>
        <w:rPr>
          <w:rFonts w:cs="Arial"/>
          <w:szCs w:val="20"/>
          <w:lang w:val="sr-Latn-CS"/>
        </w:rPr>
      </w:pPr>
      <w:r w:rsidRPr="007D2EF3">
        <w:rPr>
          <w:rFonts w:cs="Arial"/>
          <w:szCs w:val="20"/>
          <w:lang w:val="sr-Latn-CS"/>
        </w:rPr>
        <w:t>Removal of a cover (fine-grained concrete) and removal of existing damp-proofing, sandblasting of concrete surfacing, applying repair mortar, producing new spray damp-proofing with a cover made of prefabricated sheets of extruded polystyrene.</w:t>
      </w:r>
    </w:p>
    <w:p w14:paraId="22405645" w14:textId="77777777" w:rsidR="008C2897" w:rsidRPr="007D2EF3" w:rsidRDefault="008C2897" w:rsidP="008C2897">
      <w:pPr>
        <w:numPr>
          <w:ilvl w:val="1"/>
          <w:numId w:val="47"/>
        </w:numPr>
        <w:ind w:left="426" w:hanging="426"/>
        <w:rPr>
          <w:rFonts w:cs="Arial"/>
          <w:szCs w:val="20"/>
          <w:lang w:val="sr-Latn-CS"/>
        </w:rPr>
      </w:pPr>
      <w:r w:rsidRPr="007D2EF3">
        <w:rPr>
          <w:rFonts w:cs="Arial"/>
          <w:szCs w:val="20"/>
          <w:lang w:val="sr-Latn-CS"/>
        </w:rPr>
        <w:t>Placement of new gullies</w:t>
      </w:r>
    </w:p>
    <w:p w14:paraId="193A68EA" w14:textId="77777777" w:rsidR="008C2897" w:rsidRPr="007D2EF3" w:rsidRDefault="008C2897" w:rsidP="008C2897">
      <w:pPr>
        <w:rPr>
          <w:rFonts w:cs="Arial"/>
          <w:szCs w:val="20"/>
          <w:lang w:val="sr-Latn-CS"/>
        </w:rPr>
      </w:pPr>
      <w:r w:rsidRPr="007D2EF3">
        <w:rPr>
          <w:rFonts w:cs="Arial"/>
        </w:rPr>
        <w:t xml:space="preserve">Disassembly of existing gullies, treatment of the area with repair mortar, applying damp-proofing and installation of new gullies. </w:t>
      </w:r>
    </w:p>
    <w:p w14:paraId="70D7964C" w14:textId="77777777" w:rsidR="008C2897" w:rsidRPr="007D2EF3" w:rsidRDefault="008C2897" w:rsidP="008C2897">
      <w:pPr>
        <w:numPr>
          <w:ilvl w:val="1"/>
          <w:numId w:val="47"/>
        </w:numPr>
        <w:ind w:left="426" w:hanging="426"/>
        <w:rPr>
          <w:rFonts w:cs="Arial"/>
          <w:szCs w:val="20"/>
          <w:lang w:val="sr-Latn-CS"/>
        </w:rPr>
      </w:pPr>
      <w:r w:rsidRPr="007D2EF3">
        <w:rPr>
          <w:rFonts w:cs="Arial"/>
          <w:szCs w:val="20"/>
          <w:lang w:val="sr-Latn-CS"/>
        </w:rPr>
        <w:t>Placement of new bridge expansion joints</w:t>
      </w:r>
    </w:p>
    <w:p w14:paraId="19ADD1C8" w14:textId="77777777" w:rsidR="008C2897" w:rsidRPr="007D2EF3" w:rsidRDefault="008C2897" w:rsidP="008C2897">
      <w:pPr>
        <w:spacing w:before="60" w:line="276" w:lineRule="auto"/>
        <w:rPr>
          <w:rFonts w:cs="Arial"/>
        </w:rPr>
      </w:pPr>
      <w:proofErr w:type="gramStart"/>
      <w:r w:rsidRPr="007D2EF3">
        <w:rPr>
          <w:rFonts w:cs="Arial"/>
        </w:rPr>
        <w:t>Disassembly of existing expansions, treatment of concrete surfaces, fitting new expansion joints.</w:t>
      </w:r>
      <w:proofErr w:type="gramEnd"/>
    </w:p>
    <w:p w14:paraId="3C5595FC" w14:textId="77777777" w:rsidR="008C2897" w:rsidRPr="007D2EF3" w:rsidRDefault="008C2897" w:rsidP="008C2897">
      <w:pPr>
        <w:numPr>
          <w:ilvl w:val="1"/>
          <w:numId w:val="47"/>
        </w:numPr>
        <w:ind w:left="426" w:hanging="426"/>
        <w:rPr>
          <w:rFonts w:cs="Arial"/>
          <w:szCs w:val="20"/>
          <w:lang w:val="sr-Latn-CS"/>
        </w:rPr>
      </w:pPr>
      <w:r w:rsidRPr="007D2EF3">
        <w:rPr>
          <w:rFonts w:cs="Arial"/>
          <w:szCs w:val="20"/>
          <w:lang w:val="sr-Latn-CS"/>
        </w:rPr>
        <w:t>Repairing cable ducts</w:t>
      </w:r>
    </w:p>
    <w:p w14:paraId="3A67C475" w14:textId="77777777" w:rsidR="008C2897" w:rsidRPr="007D2EF3" w:rsidRDefault="008C2897" w:rsidP="008C2897">
      <w:pPr>
        <w:rPr>
          <w:rFonts w:cs="Arial"/>
          <w:szCs w:val="20"/>
          <w:lang w:val="sr-Latn-CS"/>
        </w:rPr>
      </w:pPr>
      <w:r w:rsidRPr="007D2EF3">
        <w:rPr>
          <w:rFonts w:cs="Arial"/>
          <w:szCs w:val="20"/>
          <w:lang w:val="sr-Latn-CS"/>
        </w:rPr>
        <w:t>Removing sand from the ducts, local dislocation of SS and TT cables, sandblasting of concrete surfaces, applying repair mortar, installation of drain tubes and applying spray damp-proofing.</w:t>
      </w:r>
    </w:p>
    <w:p w14:paraId="39E88329" w14:textId="77777777" w:rsidR="008C2897" w:rsidRPr="007D2EF3" w:rsidRDefault="008C2897" w:rsidP="008C2897">
      <w:pPr>
        <w:numPr>
          <w:ilvl w:val="1"/>
          <w:numId w:val="47"/>
        </w:numPr>
        <w:ind w:left="426" w:hanging="426"/>
        <w:rPr>
          <w:rFonts w:cs="Arial"/>
          <w:szCs w:val="20"/>
          <w:lang w:val="sr-Latn-CS"/>
        </w:rPr>
      </w:pPr>
      <w:r w:rsidRPr="007D2EF3">
        <w:rPr>
          <w:rFonts w:cs="Arial"/>
          <w:szCs w:val="20"/>
          <w:lang w:val="sr-Latn-CS"/>
        </w:rPr>
        <w:t>Repair of cornices on footpaths</w:t>
      </w:r>
    </w:p>
    <w:p w14:paraId="27FCA0C0" w14:textId="77777777" w:rsidR="008C2897" w:rsidRDefault="008C2897" w:rsidP="008C2897">
      <w:pPr>
        <w:spacing w:before="60" w:line="276" w:lineRule="auto"/>
        <w:rPr>
          <w:rFonts w:cs="Arial"/>
        </w:rPr>
      </w:pPr>
      <w:proofErr w:type="gramStart"/>
      <w:r w:rsidRPr="007D2EF3">
        <w:rPr>
          <w:rFonts w:cs="Arial"/>
        </w:rPr>
        <w:t>Machine removal of the top and lateral surface of concrete cornices, sandblasting the concrete and rebar, producing new section of a cornice with a drip cap.</w:t>
      </w:r>
      <w:proofErr w:type="gramEnd"/>
    </w:p>
    <w:p w14:paraId="1467993C" w14:textId="77777777" w:rsidR="008C2897" w:rsidRPr="007D2EF3" w:rsidRDefault="008C2897" w:rsidP="008C2897">
      <w:pPr>
        <w:spacing w:before="60" w:line="276" w:lineRule="auto"/>
        <w:rPr>
          <w:rFonts w:cs="Arial"/>
        </w:rPr>
      </w:pPr>
    </w:p>
    <w:p w14:paraId="21AFABF6" w14:textId="77777777" w:rsidR="008C2897" w:rsidRPr="007D2EF3" w:rsidRDefault="008C2897" w:rsidP="008C2897">
      <w:pPr>
        <w:numPr>
          <w:ilvl w:val="1"/>
          <w:numId w:val="47"/>
        </w:numPr>
        <w:ind w:left="426" w:hanging="426"/>
        <w:rPr>
          <w:rFonts w:cs="Arial"/>
          <w:szCs w:val="20"/>
          <w:lang w:val="sr-Latn-CS"/>
        </w:rPr>
      </w:pPr>
      <w:r w:rsidRPr="007D2EF3">
        <w:rPr>
          <w:rFonts w:cs="Arial"/>
          <w:szCs w:val="20"/>
          <w:lang w:val="sr-Latn-CS"/>
        </w:rPr>
        <w:t>Placement of new handrail on footpaths</w:t>
      </w:r>
    </w:p>
    <w:p w14:paraId="6B64B769" w14:textId="77777777" w:rsidR="008C2897" w:rsidRPr="007D2EF3" w:rsidRDefault="008C2897" w:rsidP="008C2897">
      <w:pPr>
        <w:rPr>
          <w:rFonts w:cs="Arial"/>
          <w:szCs w:val="20"/>
          <w:lang w:val="sr-Latn-CS"/>
        </w:rPr>
      </w:pPr>
      <w:r w:rsidRPr="007D2EF3">
        <w:rPr>
          <w:rFonts w:cs="Arial"/>
          <w:szCs w:val="20"/>
          <w:lang w:val="sr-Latn-CS"/>
        </w:rPr>
        <w:t>Removal of existing handrail on footpaths, placement of new handrail onto previously repaired cornices.</w:t>
      </w:r>
    </w:p>
    <w:p w14:paraId="11DD1615" w14:textId="77777777" w:rsidR="008C2897" w:rsidRPr="007D2EF3" w:rsidRDefault="008C2897" w:rsidP="008C2897">
      <w:pPr>
        <w:rPr>
          <w:rFonts w:cs="Arial"/>
        </w:rPr>
      </w:pPr>
      <w:r w:rsidRPr="007D2EF3">
        <w:rPr>
          <w:rFonts w:cs="Arial"/>
        </w:rPr>
        <w:t>It is essential execute new damp-proofing, new expansion joints and new gullies in a high-quality manner so as to eliminate harmful effect of water on the structure long term. Placement of damp-proofing and the repair mortar coating must be done adhering to the temperature, humidity and hardening times. It is also important to avoid frequent resumption of works when damp-proofing as much as possible.</w:t>
      </w:r>
    </w:p>
    <w:p w14:paraId="69A4DC7F" w14:textId="77777777" w:rsidR="008C2897" w:rsidRPr="007D2EF3" w:rsidRDefault="008C2897" w:rsidP="008C2897">
      <w:pPr>
        <w:spacing w:after="60"/>
        <w:rPr>
          <w:rFonts w:cs="Arial"/>
        </w:rPr>
      </w:pPr>
      <w:r w:rsidRPr="007D2EF3">
        <w:rPr>
          <w:rFonts w:cs="Arial"/>
        </w:rPr>
        <w:t>The above-mentioned items of works are executed under special railway traffic management schemes as follows:</w:t>
      </w:r>
    </w:p>
    <w:p w14:paraId="74ABEF2B" w14:textId="77777777" w:rsidR="008C2897" w:rsidRPr="007D2EF3" w:rsidRDefault="008C2897" w:rsidP="008C2897">
      <w:pPr>
        <w:numPr>
          <w:ilvl w:val="0"/>
          <w:numId w:val="28"/>
        </w:numPr>
        <w:spacing w:before="0" w:after="60"/>
        <w:ind w:left="709"/>
        <w:rPr>
          <w:rFonts w:cs="Arial"/>
        </w:rPr>
      </w:pPr>
      <w:r w:rsidRPr="007D2EF3">
        <w:rPr>
          <w:rFonts w:cs="Arial"/>
        </w:rPr>
        <w:t>items 1 and 2 in bridges with gullies at the structure axis are executed under traffic closure and voltage shut-down for a maximum period of time;</w:t>
      </w:r>
    </w:p>
    <w:p w14:paraId="03032834" w14:textId="77777777" w:rsidR="008C2897" w:rsidRPr="007D2EF3" w:rsidRDefault="008C2897" w:rsidP="008C2897">
      <w:pPr>
        <w:numPr>
          <w:ilvl w:val="0"/>
          <w:numId w:val="28"/>
        </w:numPr>
        <w:spacing w:before="0" w:after="60"/>
        <w:ind w:left="709"/>
        <w:rPr>
          <w:rFonts w:cs="Arial"/>
        </w:rPr>
      </w:pPr>
      <w:r w:rsidRPr="007D2EF3">
        <w:rPr>
          <w:rFonts w:cs="Arial"/>
        </w:rPr>
        <w:t>items 2 and 3 are executed under “railway closure for construction works” scheme in the day-time slots (e.g. 11</w:t>
      </w:r>
      <w:r w:rsidRPr="007D2EF3">
        <w:rPr>
          <w:rFonts w:cs="Arial"/>
          <w:vertAlign w:val="superscript"/>
        </w:rPr>
        <w:t>30</w:t>
      </w:r>
      <w:r w:rsidRPr="007D2EF3">
        <w:rPr>
          <w:rFonts w:cs="Arial"/>
        </w:rPr>
        <w:t xml:space="preserve"> to 16</w:t>
      </w:r>
      <w:r w:rsidRPr="007D2EF3">
        <w:rPr>
          <w:rFonts w:cs="Arial"/>
          <w:vertAlign w:val="superscript"/>
        </w:rPr>
        <w:t xml:space="preserve">30 </w:t>
      </w:r>
      <w:r w:rsidRPr="007D2EF3">
        <w:rPr>
          <w:rFonts w:cs="Arial"/>
        </w:rPr>
        <w:t xml:space="preserve">) with or without power shutdown; </w:t>
      </w:r>
    </w:p>
    <w:p w14:paraId="2B2A15CE" w14:textId="77777777" w:rsidR="008C2897" w:rsidRPr="007D2EF3" w:rsidRDefault="008C2897" w:rsidP="008C2897">
      <w:pPr>
        <w:numPr>
          <w:ilvl w:val="0"/>
          <w:numId w:val="28"/>
        </w:numPr>
        <w:spacing w:before="0" w:after="60"/>
        <w:ind w:left="709"/>
        <w:rPr>
          <w:rFonts w:cs="Arial"/>
        </w:rPr>
      </w:pPr>
      <w:proofErr w:type="gramStart"/>
      <w:r w:rsidRPr="007D2EF3">
        <w:rPr>
          <w:rFonts w:cs="Arial"/>
        </w:rPr>
        <w:t>items</w:t>
      </w:r>
      <w:proofErr w:type="gramEnd"/>
      <w:r w:rsidRPr="007D2EF3">
        <w:rPr>
          <w:rFonts w:cs="Arial"/>
        </w:rPr>
        <w:t xml:space="preserve"> 4, 5 and 6 are executed under low-speed traffic scheme (30 km/h) without power shutdown.</w:t>
      </w:r>
    </w:p>
    <w:p w14:paraId="08933B2F" w14:textId="77777777" w:rsidR="008C2897" w:rsidRPr="007D2EF3" w:rsidRDefault="008C2897" w:rsidP="008C2897">
      <w:pPr>
        <w:spacing w:after="360"/>
        <w:rPr>
          <w:rFonts w:cs="Arial"/>
        </w:rPr>
      </w:pPr>
      <w:r w:rsidRPr="007D2EF3">
        <w:rPr>
          <w:rFonts w:cs="Arial"/>
        </w:rPr>
        <w:t>Works defined under items 2 through 6 may be executed under railway traffic scheme a) or b) if this does not interfere with the works defined under item 1 in the Description of works.</w:t>
      </w:r>
    </w:p>
    <w:p w14:paraId="13523F29" w14:textId="77777777" w:rsidR="008C2897" w:rsidRPr="007D2EF3" w:rsidRDefault="008C2897" w:rsidP="008C2897">
      <w:pPr>
        <w:numPr>
          <w:ilvl w:val="0"/>
          <w:numId w:val="44"/>
        </w:numPr>
        <w:rPr>
          <w:rFonts w:cs="Arial"/>
          <w:szCs w:val="20"/>
          <w:u w:val="single"/>
          <w:lang w:val="sr-Latn-CS"/>
        </w:rPr>
      </w:pPr>
      <w:r w:rsidRPr="007D2EF3">
        <w:rPr>
          <w:rFonts w:cs="Arial"/>
          <w:szCs w:val="20"/>
          <w:u w:val="single"/>
          <w:lang w:val="sr-Latn-CS"/>
        </w:rPr>
        <w:t>Track works (the bridge and the bridge area)</w:t>
      </w:r>
    </w:p>
    <w:p w14:paraId="554DCD80" w14:textId="77777777" w:rsidR="008C2897" w:rsidRPr="007D2EF3" w:rsidRDefault="008C2897" w:rsidP="008C2897">
      <w:pPr>
        <w:rPr>
          <w:rFonts w:cs="Arial"/>
        </w:rPr>
      </w:pPr>
      <w:r w:rsidRPr="007D2EF3">
        <w:rPr>
          <w:rFonts w:cs="Arial"/>
        </w:rPr>
        <w:t>For the execution of works under items 1, 2 and 3, it is necessary to remove the rails, sleepers and crushed stone ballast all the way to the damp-proofing layer.</w:t>
      </w:r>
    </w:p>
    <w:p w14:paraId="24D19DE4" w14:textId="77777777" w:rsidR="008C2897" w:rsidRPr="007D2EF3" w:rsidRDefault="008C2897" w:rsidP="008C2897">
      <w:pPr>
        <w:spacing w:line="280" w:lineRule="exact"/>
        <w:rPr>
          <w:rFonts w:cs="Arial"/>
        </w:rPr>
      </w:pPr>
      <w:r w:rsidRPr="007D2EF3">
        <w:rPr>
          <w:rFonts w:cs="Arial"/>
        </w:rPr>
        <w:t xml:space="preserve">Here is the description of items of track works that need to be executed. </w:t>
      </w:r>
    </w:p>
    <w:p w14:paraId="18A2E702" w14:textId="77777777" w:rsidR="008C2897" w:rsidRPr="007D2EF3" w:rsidRDefault="008C2897" w:rsidP="008C2897">
      <w:pPr>
        <w:numPr>
          <w:ilvl w:val="0"/>
          <w:numId w:val="29"/>
        </w:numPr>
        <w:spacing w:before="0" w:after="60"/>
        <w:ind w:left="709"/>
        <w:rPr>
          <w:rFonts w:cs="Arial"/>
        </w:rPr>
      </w:pPr>
      <w:r w:rsidRPr="007D2EF3">
        <w:rPr>
          <w:rFonts w:cs="Arial"/>
        </w:rPr>
        <w:t>Works to be executed before traffic closure:</w:t>
      </w:r>
    </w:p>
    <w:p w14:paraId="3C84ED87" w14:textId="77777777" w:rsidR="008C2897" w:rsidRPr="007D2EF3" w:rsidRDefault="008C2897" w:rsidP="008C2897">
      <w:pPr>
        <w:numPr>
          <w:ilvl w:val="0"/>
          <w:numId w:val="30"/>
        </w:numPr>
        <w:spacing w:before="0" w:after="60"/>
        <w:ind w:left="993" w:hanging="284"/>
        <w:rPr>
          <w:rFonts w:cs="Arial"/>
        </w:rPr>
      </w:pPr>
      <w:r w:rsidRPr="007D2EF3">
        <w:rPr>
          <w:rFonts w:cs="Arial"/>
        </w:rPr>
        <w:t xml:space="preserve">assembly and disassembly of rail anchors in the track area after abutments; </w:t>
      </w:r>
    </w:p>
    <w:p w14:paraId="5299178D" w14:textId="77777777" w:rsidR="008C2897" w:rsidRPr="007D2EF3" w:rsidRDefault="008C2897" w:rsidP="008C2897">
      <w:pPr>
        <w:numPr>
          <w:ilvl w:val="0"/>
          <w:numId w:val="30"/>
        </w:numPr>
        <w:spacing w:before="0" w:after="60"/>
        <w:ind w:left="993" w:hanging="284"/>
        <w:rPr>
          <w:rFonts w:cs="Arial"/>
        </w:rPr>
      </w:pPr>
      <w:r w:rsidRPr="007D2EF3">
        <w:rPr>
          <w:rFonts w:cs="Arial"/>
        </w:rPr>
        <w:t>assembly and disassembly of sleeper anchors in the track area after abutments;</w:t>
      </w:r>
    </w:p>
    <w:p w14:paraId="56296F50" w14:textId="77777777" w:rsidR="008C2897" w:rsidRPr="007D2EF3" w:rsidRDefault="008C2897" w:rsidP="008C2897">
      <w:pPr>
        <w:numPr>
          <w:ilvl w:val="0"/>
          <w:numId w:val="30"/>
        </w:numPr>
        <w:spacing w:before="0" w:after="240"/>
        <w:ind w:left="993" w:hanging="284"/>
        <w:rPr>
          <w:rFonts w:cs="Arial"/>
        </w:rPr>
      </w:pPr>
      <w:proofErr w:type="gramStart"/>
      <w:r w:rsidRPr="007D2EF3">
        <w:rPr>
          <w:rFonts w:cs="Arial"/>
        </w:rPr>
        <w:t>cutting</w:t>
      </w:r>
      <w:proofErr w:type="gramEnd"/>
      <w:r w:rsidRPr="007D2EF3">
        <w:rPr>
          <w:rFonts w:cs="Arial"/>
        </w:rPr>
        <w:t xml:space="preserve"> rails in the embankment at 10m from abutments and at every 22.5m on the bridge with rail drilling and fitting of rail connectors.</w:t>
      </w:r>
    </w:p>
    <w:p w14:paraId="0EA029E8" w14:textId="77777777" w:rsidR="008C2897" w:rsidRPr="007D2EF3" w:rsidRDefault="008C2897" w:rsidP="008C2897">
      <w:pPr>
        <w:numPr>
          <w:ilvl w:val="0"/>
          <w:numId w:val="29"/>
        </w:numPr>
        <w:spacing w:before="0" w:after="60"/>
        <w:ind w:left="709"/>
        <w:rPr>
          <w:rFonts w:cs="Arial"/>
        </w:rPr>
      </w:pPr>
      <w:r w:rsidRPr="007D2EF3">
        <w:rPr>
          <w:rFonts w:cs="Arial"/>
        </w:rPr>
        <w:t>Works executed under traffic closure and power shutdown:</w:t>
      </w:r>
    </w:p>
    <w:p w14:paraId="31745497" w14:textId="77777777" w:rsidR="008C2897" w:rsidRPr="007D2EF3" w:rsidRDefault="008C2897" w:rsidP="008C2897">
      <w:pPr>
        <w:numPr>
          <w:ilvl w:val="0"/>
          <w:numId w:val="32"/>
        </w:numPr>
        <w:spacing w:before="0" w:after="60"/>
        <w:ind w:left="993" w:hanging="284"/>
        <w:rPr>
          <w:rFonts w:cs="Arial"/>
        </w:rPr>
      </w:pPr>
      <w:proofErr w:type="gramStart"/>
      <w:r w:rsidRPr="007D2EF3">
        <w:rPr>
          <w:rFonts w:cs="Arial"/>
        </w:rPr>
        <w:t>track</w:t>
      </w:r>
      <w:proofErr w:type="gramEnd"/>
      <w:r w:rsidRPr="007D2EF3">
        <w:rPr>
          <w:rFonts w:cs="Arial"/>
        </w:rPr>
        <w:t xml:space="preserve"> disassembly (rails, check rails, sleepers, ballast prism) in the track length as per dynamic plan.</w:t>
      </w:r>
    </w:p>
    <w:p w14:paraId="56DDFE3E" w14:textId="77777777" w:rsidR="008C2897" w:rsidRPr="007D2EF3" w:rsidRDefault="008C2897" w:rsidP="008C2897">
      <w:pPr>
        <w:numPr>
          <w:ilvl w:val="0"/>
          <w:numId w:val="31"/>
        </w:numPr>
        <w:spacing w:before="0" w:after="240"/>
        <w:ind w:left="993" w:hanging="284"/>
        <w:rPr>
          <w:rFonts w:cs="Arial"/>
        </w:rPr>
      </w:pPr>
      <w:proofErr w:type="gramStart"/>
      <w:r w:rsidRPr="007D2EF3">
        <w:rPr>
          <w:rFonts w:cs="Arial"/>
        </w:rPr>
        <w:t>assembling</w:t>
      </w:r>
      <w:proofErr w:type="gramEnd"/>
      <w:r w:rsidRPr="007D2EF3">
        <w:rPr>
          <w:rFonts w:cs="Arial"/>
        </w:rPr>
        <w:t xml:space="preserve"> the track using existing rails, the new crushed stone ballast, new wooden sleepers and new rail fasteners.</w:t>
      </w:r>
    </w:p>
    <w:p w14:paraId="1D6F851D" w14:textId="77777777" w:rsidR="008C2897" w:rsidRPr="007D2EF3" w:rsidRDefault="008C2897" w:rsidP="008C2897">
      <w:pPr>
        <w:numPr>
          <w:ilvl w:val="0"/>
          <w:numId w:val="29"/>
        </w:numPr>
        <w:spacing w:before="0" w:after="60"/>
        <w:ind w:left="709"/>
        <w:rPr>
          <w:rFonts w:cs="Arial"/>
        </w:rPr>
      </w:pPr>
      <w:r w:rsidRPr="007D2EF3">
        <w:rPr>
          <w:rFonts w:cs="Arial"/>
        </w:rPr>
        <w:t>Works executed after construction works in the track area:</w:t>
      </w:r>
    </w:p>
    <w:p w14:paraId="5A527549" w14:textId="77777777" w:rsidR="008C2897" w:rsidRPr="007D2EF3" w:rsidRDefault="008C2897" w:rsidP="008C2897">
      <w:pPr>
        <w:numPr>
          <w:ilvl w:val="0"/>
          <w:numId w:val="31"/>
        </w:numPr>
        <w:spacing w:before="0" w:after="60"/>
        <w:ind w:left="993" w:hanging="284"/>
        <w:rPr>
          <w:rFonts w:cs="Arial"/>
        </w:rPr>
      </w:pPr>
      <w:r w:rsidRPr="007D2EF3">
        <w:rPr>
          <w:rFonts w:cs="Arial"/>
          <w:szCs w:val="20"/>
          <w:lang w:val="sr-Latn-CS" w:eastAsia="de-DE"/>
        </w:rPr>
        <w:t>welding rails as CWR, placement of check rails;</w:t>
      </w:r>
    </w:p>
    <w:p w14:paraId="286A63DD" w14:textId="77777777" w:rsidR="008C2897" w:rsidRPr="007D2EF3" w:rsidRDefault="008C2897" w:rsidP="008C2897">
      <w:pPr>
        <w:numPr>
          <w:ilvl w:val="0"/>
          <w:numId w:val="31"/>
        </w:numPr>
        <w:spacing w:before="0" w:after="360"/>
        <w:ind w:left="993" w:hanging="284"/>
        <w:rPr>
          <w:rFonts w:cs="Arial"/>
        </w:rPr>
      </w:pPr>
      <w:r w:rsidRPr="007D2EF3">
        <w:rPr>
          <w:rFonts w:cs="Arial"/>
          <w:szCs w:val="20"/>
          <w:lang w:val="sr-Latn-CS"/>
        </w:rPr>
        <w:t>regulating the track by direction and the level line according to current condition elements.</w:t>
      </w:r>
    </w:p>
    <w:p w14:paraId="1485CFCF" w14:textId="77777777" w:rsidR="008C2897" w:rsidRPr="007D2EF3" w:rsidRDefault="008C2897" w:rsidP="008C2897">
      <w:pPr>
        <w:numPr>
          <w:ilvl w:val="0"/>
          <w:numId w:val="44"/>
        </w:numPr>
        <w:rPr>
          <w:rFonts w:cs="Arial"/>
          <w:szCs w:val="20"/>
          <w:u w:val="single"/>
          <w:lang w:val="sr-Latn-CS"/>
        </w:rPr>
      </w:pPr>
      <w:r w:rsidRPr="007D2EF3">
        <w:rPr>
          <w:rFonts w:cs="Arial"/>
          <w:szCs w:val="20"/>
          <w:u w:val="single"/>
          <w:lang w:val="sr-Latn-CS"/>
        </w:rPr>
        <w:t>Works on bearings replacement</w:t>
      </w:r>
    </w:p>
    <w:p w14:paraId="6C81E65A" w14:textId="77777777" w:rsidR="008C2897" w:rsidRPr="007D2EF3" w:rsidRDefault="008C2897" w:rsidP="008C2897">
      <w:pPr>
        <w:rPr>
          <w:rFonts w:cs="Arial"/>
          <w:szCs w:val="20"/>
          <w:lang w:val="sr-Latn-CS"/>
        </w:rPr>
      </w:pPr>
      <w:r w:rsidRPr="007D2EF3">
        <w:rPr>
          <w:rFonts w:cs="Arial"/>
          <w:szCs w:val="20"/>
          <w:lang w:val="sr-Latn-CS"/>
        </w:rPr>
        <w:t>Works on pier S4</w:t>
      </w:r>
    </w:p>
    <w:p w14:paraId="4E6F06B3" w14:textId="77777777" w:rsidR="008C2897" w:rsidRPr="007D2EF3" w:rsidRDefault="008C2897" w:rsidP="008C2897">
      <w:pPr>
        <w:numPr>
          <w:ilvl w:val="0"/>
          <w:numId w:val="43"/>
        </w:numPr>
        <w:spacing w:before="0" w:after="0"/>
        <w:contextualSpacing/>
        <w:rPr>
          <w:rFonts w:cs="Arial"/>
          <w:szCs w:val="20"/>
          <w:lang w:val="sr-Latn-CS" w:eastAsia="de-DE"/>
        </w:rPr>
      </w:pPr>
      <w:r w:rsidRPr="007D2EF3">
        <w:rPr>
          <w:rFonts w:cs="Arial"/>
          <w:szCs w:val="20"/>
          <w:lang w:val="sr-Latn-CS" w:eastAsia="de-DE"/>
        </w:rPr>
        <w:t>installing the auxiliary steel structure, i.e. temporary steel supports for the presses - bearing capacity of min 200t and temporary NAL bearings;</w:t>
      </w:r>
    </w:p>
    <w:p w14:paraId="1460F28C" w14:textId="77777777" w:rsidR="008C2897" w:rsidRPr="007D2EF3" w:rsidRDefault="008C2897" w:rsidP="008C2897">
      <w:pPr>
        <w:numPr>
          <w:ilvl w:val="0"/>
          <w:numId w:val="43"/>
        </w:numPr>
        <w:spacing w:before="0" w:after="0"/>
        <w:contextualSpacing/>
        <w:rPr>
          <w:rFonts w:cs="Arial"/>
          <w:szCs w:val="20"/>
          <w:lang w:val="sr-Latn-CS" w:eastAsia="de-DE"/>
        </w:rPr>
      </w:pPr>
      <w:r w:rsidRPr="007D2EF3">
        <w:rPr>
          <w:rFonts w:cs="Arial"/>
          <w:szCs w:val="20"/>
          <w:lang w:val="sr-Latn-CS" w:eastAsia="de-DE"/>
        </w:rPr>
        <w:t>disassembling the existing pendulum after the structure has been placed onto temporary supports;</w:t>
      </w:r>
    </w:p>
    <w:p w14:paraId="66459F74" w14:textId="77777777" w:rsidR="008C2897" w:rsidRPr="007D2EF3" w:rsidRDefault="008C2897" w:rsidP="008C2897">
      <w:pPr>
        <w:numPr>
          <w:ilvl w:val="0"/>
          <w:numId w:val="43"/>
        </w:numPr>
        <w:spacing w:before="0" w:after="0"/>
        <w:contextualSpacing/>
        <w:rPr>
          <w:rFonts w:cs="Arial"/>
          <w:szCs w:val="20"/>
          <w:lang w:val="sr-Latn-CS" w:eastAsia="de-DE"/>
        </w:rPr>
      </w:pPr>
      <w:r w:rsidRPr="007D2EF3">
        <w:rPr>
          <w:rFonts w:cs="Arial"/>
          <w:szCs w:val="20"/>
          <w:lang w:val="sr-Latn-CS" w:eastAsia="de-DE"/>
        </w:rPr>
        <w:t xml:space="preserve">drilling the anchors into the existing pier and laying newly designed dressed stones in cement;  </w:t>
      </w:r>
    </w:p>
    <w:p w14:paraId="180300A1" w14:textId="77777777" w:rsidR="008C2897" w:rsidRPr="007D2EF3" w:rsidRDefault="008C2897" w:rsidP="008C2897">
      <w:pPr>
        <w:numPr>
          <w:ilvl w:val="0"/>
          <w:numId w:val="43"/>
        </w:numPr>
        <w:spacing w:before="0" w:after="0"/>
        <w:contextualSpacing/>
        <w:rPr>
          <w:rFonts w:cs="Arial"/>
          <w:szCs w:val="20"/>
          <w:lang w:val="sr-Latn-CS" w:eastAsia="de-DE"/>
        </w:rPr>
      </w:pPr>
      <w:r w:rsidRPr="007D2EF3">
        <w:rPr>
          <w:rFonts w:cs="Arial"/>
          <w:szCs w:val="20"/>
          <w:lang w:val="sr-Latn-CS" w:eastAsia="de-DE"/>
        </w:rPr>
        <w:t>placing new NAL bearings into their designed place;</w:t>
      </w:r>
    </w:p>
    <w:p w14:paraId="463BF203" w14:textId="77777777" w:rsidR="008C2897" w:rsidRPr="007D2EF3" w:rsidRDefault="008C2897" w:rsidP="008C2897">
      <w:pPr>
        <w:numPr>
          <w:ilvl w:val="0"/>
          <w:numId w:val="43"/>
        </w:numPr>
        <w:spacing w:before="0" w:after="0"/>
        <w:contextualSpacing/>
        <w:rPr>
          <w:rFonts w:cs="Arial"/>
          <w:szCs w:val="20"/>
          <w:lang w:val="sr-Latn-CS" w:eastAsia="de-DE"/>
        </w:rPr>
      </w:pPr>
      <w:r w:rsidRPr="007D2EF3">
        <w:rPr>
          <w:rFonts w:cs="Arial"/>
          <w:szCs w:val="20"/>
          <w:lang w:val="sr-Latn-CS" w:eastAsia="de-DE"/>
        </w:rPr>
        <w:t>undercasting;</w:t>
      </w:r>
    </w:p>
    <w:p w14:paraId="04C0288C" w14:textId="77777777" w:rsidR="008C2897" w:rsidRPr="007D2EF3" w:rsidRDefault="008C2897" w:rsidP="008C2897">
      <w:pPr>
        <w:numPr>
          <w:ilvl w:val="0"/>
          <w:numId w:val="43"/>
        </w:numPr>
        <w:spacing w:before="0" w:after="0"/>
        <w:contextualSpacing/>
        <w:rPr>
          <w:rFonts w:cs="Arial"/>
          <w:szCs w:val="20"/>
          <w:lang w:val="sr-Latn-CS" w:eastAsia="de-DE"/>
        </w:rPr>
      </w:pPr>
      <w:r w:rsidRPr="007D2EF3">
        <w:rPr>
          <w:rFonts w:cs="Arial"/>
          <w:szCs w:val="20"/>
          <w:lang w:val="sr-Latn-CS" w:eastAsia="de-DE"/>
        </w:rPr>
        <w:t>diassembling and removing of the auxiliary steel structure and temporary supports.</w:t>
      </w:r>
    </w:p>
    <w:p w14:paraId="5AE032F6" w14:textId="77777777" w:rsidR="008C2897" w:rsidRPr="007D2EF3" w:rsidRDefault="008C2897" w:rsidP="008C2897">
      <w:pPr>
        <w:spacing w:before="0" w:after="0"/>
        <w:ind w:left="720"/>
        <w:contextualSpacing/>
        <w:rPr>
          <w:rFonts w:cs="Arial"/>
          <w:szCs w:val="20"/>
          <w:lang w:val="sr-Latn-CS" w:eastAsia="de-DE"/>
        </w:rPr>
      </w:pPr>
    </w:p>
    <w:p w14:paraId="660FF8BB" w14:textId="77777777" w:rsidR="008C2897" w:rsidRPr="007D2EF3" w:rsidRDefault="008C2897" w:rsidP="008C2897">
      <w:pPr>
        <w:rPr>
          <w:rFonts w:cs="Arial"/>
          <w:szCs w:val="20"/>
          <w:lang w:val="sr-Latn-CS"/>
        </w:rPr>
      </w:pPr>
      <w:r w:rsidRPr="007D2EF3">
        <w:rPr>
          <w:rFonts w:cs="Arial"/>
          <w:szCs w:val="20"/>
          <w:lang w:val="sr-Latn-CS"/>
        </w:rPr>
        <w:t xml:space="preserve">The stated works shall be executed under special railway traffic scheme. </w:t>
      </w:r>
    </w:p>
    <w:p w14:paraId="0DC61752" w14:textId="77777777" w:rsidR="008C2897" w:rsidRPr="007D2EF3" w:rsidRDefault="008C2897" w:rsidP="008C2897">
      <w:pPr>
        <w:spacing w:before="0" w:after="0"/>
        <w:ind w:left="720"/>
        <w:contextualSpacing/>
        <w:rPr>
          <w:rFonts w:cs="Arial"/>
          <w:szCs w:val="20"/>
          <w:lang w:val="sr-Latn-CS"/>
        </w:rPr>
      </w:pPr>
    </w:p>
    <w:p w14:paraId="62B7694D" w14:textId="77777777" w:rsidR="008C2897" w:rsidRPr="007D2EF3" w:rsidRDefault="008C2897" w:rsidP="008C2897">
      <w:pPr>
        <w:spacing w:before="0" w:after="0"/>
        <w:ind w:left="720"/>
        <w:contextualSpacing/>
        <w:rPr>
          <w:rFonts w:cs="Arial"/>
          <w:szCs w:val="20"/>
          <w:lang w:val="sr-Latn-CS"/>
        </w:rPr>
      </w:pPr>
    </w:p>
    <w:p w14:paraId="314FA7D5" w14:textId="77777777" w:rsidR="008C2897" w:rsidRPr="007D2EF3" w:rsidRDefault="008C2897" w:rsidP="008C2897">
      <w:pPr>
        <w:spacing w:before="0" w:after="0"/>
        <w:ind w:left="720"/>
        <w:contextualSpacing/>
        <w:rPr>
          <w:rFonts w:cs="Arial"/>
          <w:sz w:val="2"/>
          <w:szCs w:val="2"/>
          <w:lang w:val="sr-Latn-CS"/>
        </w:rPr>
      </w:pPr>
    </w:p>
    <w:p w14:paraId="57E66FB1" w14:textId="77777777" w:rsidR="008C2897" w:rsidRPr="007D2EF3" w:rsidRDefault="008C2897" w:rsidP="008C2897">
      <w:pPr>
        <w:spacing w:before="0" w:after="0"/>
        <w:ind w:left="720"/>
        <w:contextualSpacing/>
        <w:rPr>
          <w:rFonts w:cs="Arial"/>
          <w:sz w:val="2"/>
          <w:szCs w:val="2"/>
          <w:lang w:val="sr-Latn-CS"/>
        </w:rPr>
      </w:pPr>
    </w:p>
    <w:p w14:paraId="3E57C6EC" w14:textId="77777777" w:rsidR="008C2897" w:rsidRPr="007D2EF3" w:rsidRDefault="008C2897" w:rsidP="008C2897">
      <w:pPr>
        <w:spacing w:before="0" w:after="0"/>
        <w:ind w:left="720"/>
        <w:contextualSpacing/>
        <w:rPr>
          <w:rFonts w:cs="Arial"/>
          <w:sz w:val="2"/>
          <w:szCs w:val="2"/>
          <w:lang w:val="sr-Latn-CS"/>
        </w:rPr>
      </w:pPr>
    </w:p>
    <w:p w14:paraId="48771B9C" w14:textId="77777777" w:rsidR="008C2897" w:rsidRPr="007D2EF3" w:rsidRDefault="008C2897" w:rsidP="008C2897">
      <w:pPr>
        <w:spacing w:before="0" w:after="0"/>
        <w:ind w:left="720"/>
        <w:contextualSpacing/>
        <w:rPr>
          <w:rFonts w:cs="Arial"/>
          <w:sz w:val="2"/>
          <w:szCs w:val="2"/>
          <w:lang w:val="sr-Latn-CS"/>
        </w:rPr>
      </w:pPr>
    </w:p>
    <w:p w14:paraId="1C6AFB47" w14:textId="77777777" w:rsidR="008C2897" w:rsidRPr="007D2EF3" w:rsidRDefault="008C2897" w:rsidP="008C2897">
      <w:pPr>
        <w:spacing w:before="0" w:after="0"/>
        <w:ind w:left="720"/>
        <w:contextualSpacing/>
        <w:rPr>
          <w:rFonts w:cs="Arial"/>
          <w:sz w:val="2"/>
          <w:szCs w:val="2"/>
          <w:lang w:val="sr-Latn-CS"/>
        </w:rPr>
      </w:pPr>
    </w:p>
    <w:p w14:paraId="4F3690D5" w14:textId="77777777" w:rsidR="008C2897" w:rsidRPr="007D2EF3" w:rsidRDefault="008C2897" w:rsidP="008C2897">
      <w:pPr>
        <w:spacing w:before="0" w:after="0"/>
        <w:ind w:left="720"/>
        <w:contextualSpacing/>
        <w:rPr>
          <w:rFonts w:cs="Arial"/>
          <w:sz w:val="2"/>
          <w:szCs w:val="2"/>
          <w:lang w:val="sr-Latn-CS"/>
        </w:rPr>
      </w:pPr>
    </w:p>
    <w:p w14:paraId="7B5F2480" w14:textId="77777777" w:rsidR="008C2897" w:rsidRPr="007D2EF3" w:rsidRDefault="008C2897" w:rsidP="008C2897">
      <w:pPr>
        <w:spacing w:before="0" w:after="0"/>
        <w:ind w:left="720"/>
        <w:contextualSpacing/>
        <w:rPr>
          <w:rFonts w:cs="Arial"/>
          <w:sz w:val="2"/>
          <w:szCs w:val="2"/>
          <w:lang w:val="sr-Latn-CS"/>
        </w:rPr>
      </w:pPr>
    </w:p>
    <w:p w14:paraId="0C083CA3" w14:textId="77777777" w:rsidR="008C2897" w:rsidRPr="007D2EF3" w:rsidRDefault="008C2897" w:rsidP="008C2897">
      <w:pPr>
        <w:spacing w:before="0" w:after="0"/>
        <w:ind w:left="720"/>
        <w:contextualSpacing/>
        <w:rPr>
          <w:rFonts w:cs="Arial"/>
          <w:sz w:val="2"/>
          <w:szCs w:val="2"/>
          <w:lang w:val="sr-Latn-CS"/>
        </w:rPr>
      </w:pPr>
    </w:p>
    <w:p w14:paraId="330AEFB0" w14:textId="77777777" w:rsidR="008C2897" w:rsidRPr="007D2EF3" w:rsidRDefault="008C2897" w:rsidP="008C2897">
      <w:pPr>
        <w:spacing w:before="0" w:after="0"/>
        <w:ind w:left="720"/>
        <w:contextualSpacing/>
        <w:rPr>
          <w:rFonts w:cs="Arial"/>
          <w:sz w:val="2"/>
          <w:szCs w:val="2"/>
          <w:lang w:val="sr-Latn-CS"/>
        </w:rPr>
      </w:pPr>
    </w:p>
    <w:p w14:paraId="459A0ECD" w14:textId="77777777" w:rsidR="008C2897" w:rsidRPr="007D2EF3" w:rsidRDefault="008C2897" w:rsidP="008C2897">
      <w:pPr>
        <w:spacing w:before="0" w:after="0"/>
        <w:ind w:left="720"/>
        <w:contextualSpacing/>
        <w:rPr>
          <w:rFonts w:cs="Arial"/>
          <w:sz w:val="2"/>
          <w:szCs w:val="2"/>
          <w:lang w:val="sr-Latn-CS"/>
        </w:rPr>
      </w:pPr>
    </w:p>
    <w:p w14:paraId="42369C79" w14:textId="77777777" w:rsidR="008C2897" w:rsidRPr="007D2EF3" w:rsidRDefault="008C2897" w:rsidP="008C2897">
      <w:pPr>
        <w:numPr>
          <w:ilvl w:val="0"/>
          <w:numId w:val="44"/>
        </w:numPr>
        <w:rPr>
          <w:rFonts w:cs="Arial"/>
          <w:szCs w:val="20"/>
          <w:u w:val="single"/>
          <w:lang w:val="sr-Latn-CS"/>
        </w:rPr>
      </w:pPr>
      <w:r w:rsidRPr="007D2EF3">
        <w:rPr>
          <w:rFonts w:cs="Arial"/>
          <w:szCs w:val="20"/>
          <w:u w:val="single"/>
          <w:lang w:val="sr-Latn-CS"/>
        </w:rPr>
        <w:t>Concrete pier strenghtening works</w:t>
      </w:r>
    </w:p>
    <w:p w14:paraId="441DAB2B" w14:textId="77777777" w:rsidR="008C2897" w:rsidRPr="007D2EF3" w:rsidRDefault="008C2897" w:rsidP="008C2897">
      <w:pPr>
        <w:spacing w:before="0" w:after="0"/>
        <w:ind w:left="720"/>
        <w:contextualSpacing/>
        <w:rPr>
          <w:rFonts w:cs="Arial"/>
          <w:szCs w:val="20"/>
          <w:lang w:val="sr-Latn-CS" w:eastAsia="de-DE"/>
        </w:rPr>
      </w:pPr>
    </w:p>
    <w:p w14:paraId="413C68F6" w14:textId="77777777" w:rsidR="008C2897" w:rsidRPr="007D2EF3" w:rsidRDefault="008C2897" w:rsidP="008C2897">
      <w:pPr>
        <w:numPr>
          <w:ilvl w:val="0"/>
          <w:numId w:val="43"/>
        </w:numPr>
        <w:spacing w:before="0" w:after="0"/>
        <w:contextualSpacing/>
        <w:rPr>
          <w:rFonts w:cs="Arial"/>
          <w:szCs w:val="20"/>
          <w:lang w:val="sr-Latn-CS" w:eastAsia="de-DE"/>
        </w:rPr>
      </w:pPr>
      <w:r w:rsidRPr="007D2EF3">
        <w:rPr>
          <w:rFonts w:cs="Arial"/>
          <w:szCs w:val="20"/>
          <w:lang w:val="en-US" w:eastAsia="de-DE"/>
        </w:rPr>
        <w:t>Mechanical or manual excavation in cascades with shoring, from the existing ground level to the level necessary for the planned reinforcement of piers S4 and S5 and the widening of the footing on piers S2-S4 and the abutment S5</w:t>
      </w:r>
      <w:r w:rsidRPr="007D2EF3">
        <w:rPr>
          <w:rFonts w:cs="Arial"/>
          <w:szCs w:val="20"/>
          <w:lang w:val="sr-Latn-CS" w:eastAsia="de-DE"/>
        </w:rPr>
        <w:t xml:space="preserve">; </w:t>
      </w:r>
    </w:p>
    <w:p w14:paraId="45938520" w14:textId="77777777" w:rsidR="008C2897" w:rsidRPr="007D2EF3" w:rsidRDefault="008C2897" w:rsidP="008C2897">
      <w:pPr>
        <w:numPr>
          <w:ilvl w:val="0"/>
          <w:numId w:val="43"/>
        </w:numPr>
        <w:spacing w:before="0" w:after="0"/>
        <w:contextualSpacing/>
        <w:rPr>
          <w:rFonts w:cs="Arial"/>
          <w:szCs w:val="20"/>
          <w:lang w:val="en-US" w:eastAsia="de-DE"/>
        </w:rPr>
      </w:pPr>
      <w:r w:rsidRPr="007D2EF3">
        <w:rPr>
          <w:rFonts w:cs="Arial"/>
          <w:szCs w:val="20"/>
          <w:lang w:val="en-US" w:eastAsia="de-DE"/>
        </w:rPr>
        <w:t>Removal of damaged and unbound parts of concrete surfaces of the piers;</w:t>
      </w:r>
    </w:p>
    <w:p w14:paraId="4766FBB5" w14:textId="77777777" w:rsidR="008C2897" w:rsidRPr="007D2EF3" w:rsidRDefault="008C2897" w:rsidP="008C2897">
      <w:pPr>
        <w:numPr>
          <w:ilvl w:val="0"/>
          <w:numId w:val="43"/>
        </w:numPr>
        <w:spacing w:before="0" w:after="0"/>
        <w:contextualSpacing/>
        <w:rPr>
          <w:rFonts w:cs="Arial"/>
          <w:szCs w:val="20"/>
          <w:lang w:val="sr-Latn-CS" w:eastAsia="de-DE"/>
        </w:rPr>
      </w:pPr>
      <w:r w:rsidRPr="007D2EF3">
        <w:rPr>
          <w:rFonts w:cs="Arial"/>
          <w:szCs w:val="20"/>
          <w:lang w:val="en-US" w:eastAsia="de-DE"/>
        </w:rPr>
        <w:t>Marking the layout of the holes for the installation of the vertical and horizontal reinforcement for the bonding of the old and the new concrete and the widening of the footing;</w:t>
      </w:r>
    </w:p>
    <w:p w14:paraId="54D33BD9" w14:textId="77777777" w:rsidR="008C2897" w:rsidRPr="007D2EF3" w:rsidRDefault="008C2897" w:rsidP="008C2897">
      <w:pPr>
        <w:numPr>
          <w:ilvl w:val="0"/>
          <w:numId w:val="43"/>
        </w:numPr>
        <w:spacing w:before="0" w:after="0"/>
        <w:contextualSpacing/>
        <w:rPr>
          <w:rFonts w:cs="Arial"/>
          <w:szCs w:val="20"/>
          <w:lang w:val="sr-Latn-CS" w:eastAsia="de-DE"/>
        </w:rPr>
      </w:pPr>
      <w:r w:rsidRPr="007D2EF3">
        <w:rPr>
          <w:rFonts w:cs="Arial"/>
          <w:szCs w:val="20"/>
          <w:lang w:val="en-US" w:eastAsia="de-DE"/>
        </w:rPr>
        <w:t xml:space="preserve">Drilling holes which are 80(100)cm deep, with diameter of </w:t>
      </w:r>
      <w:r w:rsidRPr="007D2EF3">
        <w:rPr>
          <w:rFonts w:cs="Arial"/>
          <w:szCs w:val="20"/>
          <w:lang w:val="en-US" w:eastAsia="de-DE"/>
        </w:rPr>
        <w:sym w:font="Symbol" w:char="F0C6"/>
      </w:r>
      <w:r w:rsidRPr="007D2EF3">
        <w:rPr>
          <w:rFonts w:cs="Arial"/>
          <w:szCs w:val="20"/>
          <w:lang w:val="en-US" w:eastAsia="de-DE"/>
        </w:rPr>
        <w:t xml:space="preserve">22mm at an angle of 15° from the horizontal axis for the installation of the reinforcement for the widening of the footings; </w:t>
      </w:r>
    </w:p>
    <w:p w14:paraId="46ABDFA7" w14:textId="77777777" w:rsidR="008C2897" w:rsidRPr="007D2EF3" w:rsidRDefault="008C2897" w:rsidP="008C2897">
      <w:pPr>
        <w:numPr>
          <w:ilvl w:val="0"/>
          <w:numId w:val="43"/>
        </w:numPr>
        <w:spacing w:before="0" w:after="0"/>
        <w:contextualSpacing/>
        <w:rPr>
          <w:rFonts w:cs="Arial"/>
          <w:szCs w:val="20"/>
          <w:lang w:val="sr-Latn-CS" w:eastAsia="de-DE"/>
        </w:rPr>
      </w:pPr>
      <w:r w:rsidRPr="007D2EF3">
        <w:rPr>
          <w:rFonts w:cs="Arial"/>
          <w:szCs w:val="20"/>
          <w:lang w:val="en-US" w:eastAsia="de-DE"/>
        </w:rPr>
        <w:t xml:space="preserve">Drilling holes which are 100(80)cm deep, with diameter of </w:t>
      </w:r>
      <w:r w:rsidRPr="007D2EF3">
        <w:rPr>
          <w:rFonts w:cs="Arial"/>
          <w:szCs w:val="20"/>
          <w:lang w:val="en-US" w:eastAsia="de-DE"/>
        </w:rPr>
        <w:sym w:font="Symbol" w:char="F0C6"/>
      </w:r>
      <w:r w:rsidRPr="007D2EF3">
        <w:rPr>
          <w:rFonts w:cs="Arial"/>
          <w:szCs w:val="20"/>
          <w:lang w:val="en-US" w:eastAsia="de-DE"/>
        </w:rPr>
        <w:t xml:space="preserve">26(22)mm at an angle of 15° from the </w:t>
      </w:r>
      <w:proofErr w:type="spellStart"/>
      <w:r w:rsidRPr="007D2EF3">
        <w:rPr>
          <w:rFonts w:cs="Arial"/>
          <w:szCs w:val="20"/>
          <w:lang w:val="en-US" w:eastAsia="de-DE"/>
        </w:rPr>
        <w:t>verical</w:t>
      </w:r>
      <w:proofErr w:type="spellEnd"/>
      <w:r w:rsidRPr="007D2EF3">
        <w:rPr>
          <w:rFonts w:cs="Arial"/>
          <w:szCs w:val="20"/>
          <w:lang w:val="en-US" w:eastAsia="de-DE"/>
        </w:rPr>
        <w:t xml:space="preserve"> axis for the installation of the vertical reinforcement for the piers S4 and S6;</w:t>
      </w:r>
    </w:p>
    <w:p w14:paraId="4AAFF21E" w14:textId="77777777" w:rsidR="008C2897" w:rsidRPr="007D2EF3" w:rsidRDefault="008C2897" w:rsidP="008C2897">
      <w:pPr>
        <w:numPr>
          <w:ilvl w:val="0"/>
          <w:numId w:val="43"/>
        </w:numPr>
        <w:spacing w:before="0" w:after="0"/>
        <w:contextualSpacing/>
        <w:rPr>
          <w:rFonts w:cs="Arial"/>
          <w:szCs w:val="20"/>
          <w:lang w:val="sr-Latn-CS" w:eastAsia="de-DE"/>
        </w:rPr>
      </w:pPr>
      <w:r w:rsidRPr="007D2EF3">
        <w:rPr>
          <w:rFonts w:cs="Arial"/>
          <w:szCs w:val="20"/>
          <w:lang w:val="en-US" w:eastAsia="de-DE"/>
        </w:rPr>
        <w:t xml:space="preserve">Drilling holes which are 80cm deep, with diameter of </w:t>
      </w:r>
      <w:r w:rsidRPr="007D2EF3">
        <w:rPr>
          <w:rFonts w:cs="Arial"/>
          <w:szCs w:val="20"/>
          <w:lang w:val="en-US" w:eastAsia="de-DE"/>
        </w:rPr>
        <w:sym w:font="Symbol" w:char="F0C6"/>
      </w:r>
      <w:r w:rsidRPr="007D2EF3">
        <w:rPr>
          <w:rFonts w:cs="Arial"/>
          <w:szCs w:val="20"/>
          <w:lang w:val="en-US" w:eastAsia="de-DE"/>
        </w:rPr>
        <w:t xml:space="preserve">22(18)mm at an angle of 15° from the horizontal axis for the installation of the horizontal reinforcement for the piers S4 and S5; </w:t>
      </w:r>
    </w:p>
    <w:p w14:paraId="5AE84AAE" w14:textId="77777777" w:rsidR="008C2897" w:rsidRPr="007D2EF3" w:rsidRDefault="008C2897" w:rsidP="008C2897">
      <w:pPr>
        <w:numPr>
          <w:ilvl w:val="0"/>
          <w:numId w:val="43"/>
        </w:numPr>
        <w:spacing w:before="0" w:after="0"/>
        <w:contextualSpacing/>
        <w:rPr>
          <w:rFonts w:cs="Arial"/>
          <w:szCs w:val="20"/>
          <w:lang w:val="sr-Latn-CS" w:eastAsia="de-DE"/>
        </w:rPr>
      </w:pPr>
      <w:r w:rsidRPr="007D2EF3">
        <w:rPr>
          <w:rFonts w:cs="Arial"/>
          <w:szCs w:val="20"/>
          <w:lang w:val="en-US" w:eastAsia="de-DE"/>
        </w:rPr>
        <w:t>Cleaning and degreasing prepared concrete surfaces;</w:t>
      </w:r>
    </w:p>
    <w:p w14:paraId="1C85D0A0" w14:textId="77777777" w:rsidR="008C2897" w:rsidRPr="007D2EF3" w:rsidRDefault="008C2897" w:rsidP="008C2897">
      <w:pPr>
        <w:numPr>
          <w:ilvl w:val="0"/>
          <w:numId w:val="43"/>
        </w:numPr>
        <w:spacing w:before="0" w:after="0"/>
        <w:contextualSpacing/>
        <w:rPr>
          <w:rFonts w:cs="Arial"/>
          <w:szCs w:val="20"/>
          <w:lang w:val="sr-Latn-CS" w:eastAsia="de-DE"/>
        </w:rPr>
      </w:pPr>
      <w:r w:rsidRPr="007D2EF3">
        <w:rPr>
          <w:rFonts w:cs="Arial"/>
          <w:szCs w:val="20"/>
          <w:lang w:val="en-US" w:eastAsia="de-DE"/>
        </w:rPr>
        <w:t>The production of SN primer coating for the bonding of the old and the new concrete;</w:t>
      </w:r>
      <w:r w:rsidRPr="007D2EF3">
        <w:rPr>
          <w:rFonts w:cs="Arial"/>
          <w:szCs w:val="20"/>
          <w:lang w:val="sr-Latn-CS" w:eastAsia="de-DE"/>
        </w:rPr>
        <w:t xml:space="preserve"> </w:t>
      </w:r>
    </w:p>
    <w:p w14:paraId="54A154AD" w14:textId="77777777" w:rsidR="008C2897" w:rsidRPr="007D2EF3" w:rsidRDefault="008C2897" w:rsidP="008C2897">
      <w:pPr>
        <w:numPr>
          <w:ilvl w:val="0"/>
          <w:numId w:val="43"/>
        </w:numPr>
        <w:spacing w:before="0" w:after="0"/>
        <w:contextualSpacing/>
        <w:rPr>
          <w:rFonts w:cs="Arial"/>
          <w:szCs w:val="20"/>
          <w:lang w:val="en-US" w:eastAsia="de-DE"/>
        </w:rPr>
      </w:pPr>
      <w:r w:rsidRPr="007D2EF3">
        <w:rPr>
          <w:rFonts w:cs="Arial"/>
          <w:szCs w:val="20"/>
          <w:lang w:val="en-US" w:eastAsia="de-DE"/>
        </w:rPr>
        <w:t xml:space="preserve">The installation of horizontal anchors </w:t>
      </w:r>
      <w:r w:rsidRPr="007D2EF3">
        <w:rPr>
          <w:rFonts w:cs="Arial"/>
          <w:szCs w:val="20"/>
          <w:lang w:val="en-US" w:eastAsia="de-DE"/>
        </w:rPr>
        <w:sym w:font="Symbol" w:char="F0C6"/>
      </w:r>
      <w:r w:rsidRPr="007D2EF3">
        <w:rPr>
          <w:rFonts w:cs="Arial"/>
          <w:szCs w:val="20"/>
          <w:lang w:val="en-US" w:eastAsia="de-DE"/>
        </w:rPr>
        <w:t>16mm for the widening of the footings and watering them with expansion plaster;</w:t>
      </w:r>
    </w:p>
    <w:p w14:paraId="4C3A66C9" w14:textId="77777777" w:rsidR="008C2897" w:rsidRPr="007D2EF3" w:rsidRDefault="008C2897" w:rsidP="008C2897">
      <w:pPr>
        <w:numPr>
          <w:ilvl w:val="0"/>
          <w:numId w:val="43"/>
        </w:numPr>
        <w:spacing w:before="0" w:after="0"/>
        <w:contextualSpacing/>
        <w:rPr>
          <w:rFonts w:cs="Arial"/>
          <w:szCs w:val="20"/>
          <w:lang w:val="en-US" w:eastAsia="de-DE"/>
        </w:rPr>
      </w:pPr>
      <w:r w:rsidRPr="007D2EF3">
        <w:rPr>
          <w:rFonts w:cs="Arial"/>
          <w:szCs w:val="20"/>
          <w:lang w:val="en-US" w:eastAsia="de-DE"/>
        </w:rPr>
        <w:t xml:space="preserve">The installation of vertical anchors </w:t>
      </w:r>
      <w:r w:rsidRPr="007D2EF3">
        <w:rPr>
          <w:rFonts w:cs="Arial"/>
          <w:szCs w:val="20"/>
          <w:lang w:val="en-US" w:eastAsia="de-DE"/>
        </w:rPr>
        <w:sym w:font="Symbol" w:char="F0C6"/>
      </w:r>
      <w:r w:rsidRPr="007D2EF3">
        <w:rPr>
          <w:rFonts w:cs="Arial"/>
          <w:szCs w:val="20"/>
          <w:lang w:val="en-US" w:eastAsia="de-DE"/>
        </w:rPr>
        <w:t>20(16)mm and watering them with expansion plaster</w:t>
      </w:r>
      <w:r w:rsidRPr="007D2EF3">
        <w:rPr>
          <w:rFonts w:cs="Arial"/>
          <w:szCs w:val="20"/>
          <w:lang w:val="sr-Latn-CS" w:eastAsia="de-DE"/>
        </w:rPr>
        <w:t xml:space="preserve"> for the reinforcement of piers S4 and S5</w:t>
      </w:r>
      <w:r w:rsidRPr="007D2EF3">
        <w:rPr>
          <w:rFonts w:cs="Arial"/>
          <w:szCs w:val="20"/>
          <w:lang w:val="en-US" w:eastAsia="de-DE"/>
        </w:rPr>
        <w:t>;</w:t>
      </w:r>
    </w:p>
    <w:p w14:paraId="7786031C" w14:textId="77777777" w:rsidR="008C2897" w:rsidRPr="007D2EF3" w:rsidRDefault="008C2897" w:rsidP="008C2897">
      <w:pPr>
        <w:numPr>
          <w:ilvl w:val="0"/>
          <w:numId w:val="43"/>
        </w:numPr>
        <w:spacing w:before="0" w:after="0"/>
        <w:contextualSpacing/>
        <w:rPr>
          <w:rFonts w:cs="Arial"/>
          <w:szCs w:val="20"/>
          <w:lang w:val="en-US" w:eastAsia="de-DE"/>
        </w:rPr>
      </w:pPr>
      <w:r w:rsidRPr="007D2EF3">
        <w:rPr>
          <w:rFonts w:cs="Arial"/>
          <w:szCs w:val="20"/>
          <w:lang w:val="en-US" w:eastAsia="de-DE"/>
        </w:rPr>
        <w:t xml:space="preserve">The installation of horizontal anchors </w:t>
      </w:r>
      <w:r w:rsidRPr="007D2EF3">
        <w:rPr>
          <w:rFonts w:cs="Arial"/>
          <w:szCs w:val="20"/>
          <w:lang w:val="en-US" w:eastAsia="de-DE"/>
        </w:rPr>
        <w:sym w:font="Symbol" w:char="F0C6"/>
      </w:r>
      <w:r w:rsidRPr="007D2EF3">
        <w:rPr>
          <w:rFonts w:cs="Arial"/>
          <w:szCs w:val="20"/>
          <w:lang w:val="en-US" w:eastAsia="de-DE"/>
        </w:rPr>
        <w:t>16(12)mm for the reinforcement of piers S4 and S5 and watering them with expansion plaster;</w:t>
      </w:r>
    </w:p>
    <w:p w14:paraId="6B323E0F" w14:textId="77777777" w:rsidR="008C2897" w:rsidRPr="007D2EF3" w:rsidRDefault="008C2897" w:rsidP="008C2897">
      <w:pPr>
        <w:numPr>
          <w:ilvl w:val="0"/>
          <w:numId w:val="43"/>
        </w:numPr>
        <w:spacing w:before="0" w:after="0"/>
        <w:contextualSpacing/>
        <w:rPr>
          <w:rFonts w:cs="Arial"/>
          <w:szCs w:val="20"/>
          <w:lang w:val="en-US" w:eastAsia="de-DE"/>
        </w:rPr>
      </w:pPr>
      <w:r w:rsidRPr="007D2EF3">
        <w:rPr>
          <w:rFonts w:cs="Arial"/>
          <w:szCs w:val="20"/>
          <w:lang w:val="en-US" w:eastAsia="de-DE"/>
        </w:rPr>
        <w:t>The installation of the horizontal and vertical reinforcement for reinforced piers alongside welding with the existing reinforcement, wherever applicable;</w:t>
      </w:r>
    </w:p>
    <w:p w14:paraId="0183AD14" w14:textId="77777777" w:rsidR="008C2897" w:rsidRPr="007D2EF3" w:rsidRDefault="008C2897" w:rsidP="008C2897">
      <w:pPr>
        <w:numPr>
          <w:ilvl w:val="0"/>
          <w:numId w:val="43"/>
        </w:numPr>
        <w:spacing w:before="0" w:after="0"/>
        <w:contextualSpacing/>
        <w:rPr>
          <w:rFonts w:cs="Arial"/>
          <w:szCs w:val="20"/>
          <w:lang w:val="sr-Latn-CS" w:eastAsia="de-DE"/>
        </w:rPr>
      </w:pPr>
      <w:r w:rsidRPr="007D2EF3">
        <w:rPr>
          <w:rFonts w:cs="Arial"/>
          <w:szCs w:val="20"/>
          <w:lang w:val="en-US" w:eastAsia="de-DE"/>
        </w:rPr>
        <w:t>Making a layer of concrete C25/30 of the necessary thickness;</w:t>
      </w:r>
    </w:p>
    <w:p w14:paraId="339393D6" w14:textId="77777777" w:rsidR="008C2897" w:rsidRPr="007D2EF3" w:rsidRDefault="008C2897" w:rsidP="008C2897">
      <w:pPr>
        <w:numPr>
          <w:ilvl w:val="0"/>
          <w:numId w:val="43"/>
        </w:numPr>
        <w:spacing w:before="0" w:after="0"/>
        <w:contextualSpacing/>
        <w:rPr>
          <w:rFonts w:cs="Arial"/>
          <w:szCs w:val="20"/>
          <w:lang w:val="sr-Latn-CS" w:eastAsia="de-DE"/>
        </w:rPr>
      </w:pPr>
      <w:r w:rsidRPr="007D2EF3">
        <w:rPr>
          <w:rFonts w:cs="Arial"/>
          <w:szCs w:val="20"/>
          <w:lang w:val="en-US" w:eastAsia="de-DE"/>
        </w:rPr>
        <w:t>Making protective bituminous coatings for the protection of concrete surfaces located below the ground level;</w:t>
      </w:r>
    </w:p>
    <w:p w14:paraId="3F9B3BBB" w14:textId="77777777" w:rsidR="008C2897" w:rsidRPr="007D2EF3" w:rsidRDefault="008C2897" w:rsidP="008C2897">
      <w:pPr>
        <w:numPr>
          <w:ilvl w:val="0"/>
          <w:numId w:val="43"/>
        </w:numPr>
        <w:spacing w:before="0" w:after="0"/>
        <w:contextualSpacing/>
        <w:rPr>
          <w:rFonts w:cs="Arial"/>
          <w:szCs w:val="20"/>
          <w:lang w:val="sr-Latn-CS" w:eastAsia="de-DE"/>
        </w:rPr>
      </w:pPr>
      <w:r w:rsidRPr="007D2EF3">
        <w:rPr>
          <w:rFonts w:cs="Arial"/>
          <w:szCs w:val="20"/>
          <w:lang w:val="sr-Latn-CS" w:eastAsia="de-DE"/>
        </w:rPr>
        <w:t>Making a protective cement-based coating to protect concrete surfaces above the terrain level;</w:t>
      </w:r>
    </w:p>
    <w:p w14:paraId="414F42BF" w14:textId="77777777" w:rsidR="008C2897" w:rsidRPr="007D2EF3" w:rsidRDefault="008C2897" w:rsidP="008C2897">
      <w:pPr>
        <w:numPr>
          <w:ilvl w:val="0"/>
          <w:numId w:val="43"/>
        </w:numPr>
        <w:spacing w:before="0" w:after="0"/>
        <w:contextualSpacing/>
        <w:rPr>
          <w:rFonts w:cs="Arial"/>
          <w:szCs w:val="20"/>
          <w:lang w:val="en-US" w:eastAsia="de-DE"/>
        </w:rPr>
      </w:pPr>
      <w:r w:rsidRPr="007D2EF3">
        <w:rPr>
          <w:rFonts w:cs="Arial"/>
          <w:szCs w:val="20"/>
          <w:lang w:val="en-US" w:eastAsia="de-DE"/>
        </w:rPr>
        <w:t>Backfilling the reinforced parts of the piers.</w:t>
      </w:r>
    </w:p>
    <w:p w14:paraId="2AD7A0D2" w14:textId="77777777" w:rsidR="008C2897" w:rsidRPr="007D2EF3" w:rsidRDefault="008C2897" w:rsidP="008C2897">
      <w:pPr>
        <w:spacing w:before="0" w:after="0"/>
        <w:rPr>
          <w:rFonts w:cs="Arial"/>
          <w:szCs w:val="20"/>
          <w:lang w:val="sr-Latn-CS" w:eastAsia="de-DE"/>
        </w:rPr>
      </w:pPr>
    </w:p>
    <w:p w14:paraId="2D4161DF" w14:textId="77777777" w:rsidR="008C2897" w:rsidRPr="007D2EF3" w:rsidRDefault="008C2897" w:rsidP="008C2897">
      <w:pPr>
        <w:spacing w:before="0" w:after="0"/>
        <w:rPr>
          <w:rFonts w:cs="Arial"/>
          <w:szCs w:val="20"/>
          <w:lang w:val="sr-Latn-CS" w:eastAsia="de-DE"/>
        </w:rPr>
      </w:pPr>
      <w:r w:rsidRPr="007D2EF3">
        <w:rPr>
          <w:rFonts w:cs="Arial"/>
          <w:szCs w:val="20"/>
          <w:lang w:val="sr-Latn-CS" w:eastAsia="de-DE"/>
        </w:rPr>
        <w:t>The above mentioned works are executed in dry conditions.</w:t>
      </w:r>
    </w:p>
    <w:p w14:paraId="405469B9" w14:textId="77777777" w:rsidR="008C2897" w:rsidRPr="007D2EF3" w:rsidRDefault="008C2897" w:rsidP="008C2897">
      <w:pPr>
        <w:spacing w:before="0" w:after="0"/>
        <w:rPr>
          <w:rFonts w:cs="Arial"/>
          <w:szCs w:val="20"/>
          <w:lang w:val="sr-Latn-CS" w:eastAsia="de-DE"/>
        </w:rPr>
      </w:pPr>
    </w:p>
    <w:p w14:paraId="0168C384" w14:textId="77777777" w:rsidR="008C2897" w:rsidRPr="007D2EF3" w:rsidRDefault="008C2897" w:rsidP="008C2897">
      <w:pPr>
        <w:spacing w:before="0" w:after="0"/>
        <w:rPr>
          <w:rFonts w:cs="Arial"/>
          <w:szCs w:val="20"/>
          <w:lang w:val="sr-Latn-CS" w:eastAsia="de-DE"/>
        </w:rPr>
      </w:pPr>
    </w:p>
    <w:p w14:paraId="2B21423F" w14:textId="77777777" w:rsidR="008C2897" w:rsidRPr="007D2EF3" w:rsidRDefault="008C2897" w:rsidP="008C2897">
      <w:pPr>
        <w:numPr>
          <w:ilvl w:val="0"/>
          <w:numId w:val="44"/>
        </w:numPr>
        <w:rPr>
          <w:rFonts w:cs="Arial"/>
          <w:szCs w:val="20"/>
          <w:u w:val="single"/>
          <w:lang w:val="sr-Latn-CS"/>
        </w:rPr>
      </w:pPr>
      <w:r w:rsidRPr="007D2EF3">
        <w:rPr>
          <w:rFonts w:cs="Arial"/>
          <w:szCs w:val="20"/>
          <w:u w:val="single"/>
          <w:lang w:val="sr-Latn-CS"/>
        </w:rPr>
        <w:t>Repair works on concrete pier surfaces</w:t>
      </w:r>
    </w:p>
    <w:p w14:paraId="35F73392" w14:textId="77777777" w:rsidR="008C2897" w:rsidRPr="007D2EF3" w:rsidRDefault="008C2897" w:rsidP="008C2897">
      <w:pPr>
        <w:rPr>
          <w:rFonts w:cs="Arial"/>
          <w:szCs w:val="20"/>
          <w:lang w:val="sr-Latn-CS"/>
        </w:rPr>
      </w:pPr>
      <w:r w:rsidRPr="007D2EF3">
        <w:rPr>
          <w:rFonts w:cs="Arial"/>
          <w:szCs w:val="20"/>
          <w:lang w:val="sr-Latn-CS"/>
        </w:rPr>
        <w:t>Repair works on concrete pier surfaces including crack injection works:</w:t>
      </w:r>
    </w:p>
    <w:p w14:paraId="67822E5B" w14:textId="77777777" w:rsidR="008C2897" w:rsidRPr="007D2EF3" w:rsidRDefault="008C2897" w:rsidP="008C2897">
      <w:pPr>
        <w:pStyle w:val="ListParagraph"/>
        <w:numPr>
          <w:ilvl w:val="0"/>
          <w:numId w:val="43"/>
        </w:numPr>
        <w:spacing w:before="0" w:after="0"/>
        <w:rPr>
          <w:rFonts w:cs="Arial"/>
          <w:szCs w:val="20"/>
          <w:lang w:val="sr-Latn-CS"/>
        </w:rPr>
      </w:pPr>
      <w:r w:rsidRPr="007D2EF3">
        <w:rPr>
          <w:rFonts w:cs="Arial"/>
          <w:szCs w:val="20"/>
          <w:lang w:val="sr-Latn-CS"/>
        </w:rPr>
        <w:t>Identifying and marking cracks larger or equal to 0.2mm;</w:t>
      </w:r>
    </w:p>
    <w:p w14:paraId="08395824" w14:textId="77777777" w:rsidR="008C2897" w:rsidRPr="007D2EF3" w:rsidRDefault="008C2897" w:rsidP="008C2897">
      <w:pPr>
        <w:pStyle w:val="ListParagraph"/>
        <w:numPr>
          <w:ilvl w:val="0"/>
          <w:numId w:val="43"/>
        </w:numPr>
        <w:spacing w:before="0" w:after="0"/>
        <w:rPr>
          <w:rFonts w:cs="Arial"/>
          <w:szCs w:val="20"/>
          <w:lang w:val="sr-Latn-CS"/>
        </w:rPr>
      </w:pPr>
      <w:r w:rsidRPr="007D2EF3">
        <w:rPr>
          <w:rFonts w:cs="Arial"/>
          <w:szCs w:val="20"/>
          <w:lang w:val="sr-Latn-CS"/>
        </w:rPr>
        <w:t>Cleaning the marked concrete surfaces;</w:t>
      </w:r>
    </w:p>
    <w:p w14:paraId="1AF712F4" w14:textId="77777777" w:rsidR="008C2897" w:rsidRPr="007D2EF3" w:rsidRDefault="008C2897" w:rsidP="008C2897">
      <w:pPr>
        <w:pStyle w:val="ListParagraph"/>
        <w:numPr>
          <w:ilvl w:val="0"/>
          <w:numId w:val="43"/>
        </w:numPr>
        <w:spacing w:before="0" w:after="0"/>
        <w:rPr>
          <w:rFonts w:cs="Arial"/>
          <w:szCs w:val="20"/>
          <w:lang w:val="sr-Latn-CS"/>
        </w:rPr>
      </w:pPr>
      <w:r w:rsidRPr="007D2EF3">
        <w:rPr>
          <w:rFonts w:cs="Arial"/>
          <w:szCs w:val="20"/>
          <w:lang w:val="sr-Latn-CS"/>
        </w:rPr>
        <w:t>Sealing cracks with appropriate epoxy gel;</w:t>
      </w:r>
    </w:p>
    <w:p w14:paraId="139EE51F" w14:textId="77777777" w:rsidR="008C2897" w:rsidRPr="007D2EF3" w:rsidRDefault="008C2897" w:rsidP="008C2897">
      <w:pPr>
        <w:pStyle w:val="ListParagraph"/>
        <w:numPr>
          <w:ilvl w:val="0"/>
          <w:numId w:val="43"/>
        </w:numPr>
        <w:spacing w:before="0" w:after="0"/>
        <w:rPr>
          <w:rFonts w:cs="Arial"/>
          <w:szCs w:val="20"/>
          <w:lang w:val="sr-Latn-CS"/>
        </w:rPr>
      </w:pPr>
      <w:r w:rsidRPr="007D2EF3">
        <w:rPr>
          <w:rFonts w:cs="Arial"/>
          <w:szCs w:val="20"/>
          <w:lang w:val="sr-Latn-CS"/>
        </w:rPr>
        <w:t>Injecting cracks with epoxy resin;</w:t>
      </w:r>
    </w:p>
    <w:p w14:paraId="51C89EDE" w14:textId="77777777" w:rsidR="008C2897" w:rsidRPr="007D2EF3" w:rsidRDefault="008C2897" w:rsidP="008C2897">
      <w:pPr>
        <w:pStyle w:val="ListParagraph"/>
        <w:numPr>
          <w:ilvl w:val="0"/>
          <w:numId w:val="43"/>
        </w:numPr>
        <w:spacing w:before="0" w:after="0"/>
        <w:rPr>
          <w:rFonts w:cs="Arial"/>
          <w:szCs w:val="20"/>
          <w:lang w:val="sr-Latn-CS"/>
        </w:rPr>
      </w:pPr>
      <w:r w:rsidRPr="007D2EF3">
        <w:rPr>
          <w:rFonts w:cs="Arial"/>
          <w:szCs w:val="20"/>
          <w:lang w:val="sr-Latn-CS"/>
        </w:rPr>
        <w:t>Cleaning the treated concrete surfaces;</w:t>
      </w:r>
    </w:p>
    <w:p w14:paraId="188384DD" w14:textId="77777777" w:rsidR="008C2897" w:rsidRPr="007D2EF3" w:rsidRDefault="008C2897" w:rsidP="008C2897">
      <w:pPr>
        <w:pStyle w:val="ListParagraph"/>
        <w:numPr>
          <w:ilvl w:val="0"/>
          <w:numId w:val="43"/>
        </w:numPr>
        <w:spacing w:before="0" w:after="0"/>
        <w:rPr>
          <w:rFonts w:cs="Arial"/>
          <w:szCs w:val="20"/>
          <w:lang w:val="sr-Latn-CS"/>
        </w:rPr>
      </w:pPr>
      <w:r w:rsidRPr="007D2EF3">
        <w:rPr>
          <w:rFonts w:cs="Arial"/>
          <w:szCs w:val="20"/>
          <w:lang w:val="sr-Latn-CS"/>
        </w:rPr>
        <w:t>All works are performed in line with the relevant Technical Specifications.</w:t>
      </w:r>
    </w:p>
    <w:p w14:paraId="088CE070" w14:textId="77777777" w:rsidR="008C2897" w:rsidRPr="007D2EF3" w:rsidRDefault="008C2897" w:rsidP="008C2897">
      <w:pPr>
        <w:pStyle w:val="ListParagraph"/>
        <w:rPr>
          <w:rFonts w:cs="Arial"/>
          <w:szCs w:val="20"/>
          <w:lang w:val="sr-Latn-CS"/>
        </w:rPr>
      </w:pPr>
    </w:p>
    <w:p w14:paraId="1F8AED79" w14:textId="77777777" w:rsidR="008C2897" w:rsidRPr="007D2EF3" w:rsidRDefault="008C2897" w:rsidP="008C2897">
      <w:pPr>
        <w:rPr>
          <w:rFonts w:cs="Arial"/>
          <w:szCs w:val="20"/>
          <w:lang w:val="sr-Latn-CS"/>
        </w:rPr>
      </w:pPr>
      <w:r w:rsidRPr="007D2EF3">
        <w:rPr>
          <w:rFonts w:cs="Arial"/>
          <w:szCs w:val="20"/>
          <w:lang w:val="sr-Latn-CS"/>
        </w:rPr>
        <w:t>Repair works on concrete pier surfaces with cover degradation:</w:t>
      </w:r>
    </w:p>
    <w:p w14:paraId="2FC50B0F" w14:textId="77777777" w:rsidR="008C2897" w:rsidRPr="007D2EF3" w:rsidRDefault="008C2897" w:rsidP="008C2897">
      <w:pPr>
        <w:pStyle w:val="A"/>
        <w:rPr>
          <w:sz w:val="12"/>
          <w:lang w:val="sr-Latn-CS"/>
        </w:rPr>
      </w:pPr>
    </w:p>
    <w:p w14:paraId="3545F898" w14:textId="77777777" w:rsidR="008C2897" w:rsidRPr="007D2EF3" w:rsidRDefault="008C2897" w:rsidP="008C2897">
      <w:pPr>
        <w:pStyle w:val="ListParagraph"/>
        <w:numPr>
          <w:ilvl w:val="0"/>
          <w:numId w:val="43"/>
        </w:numPr>
        <w:spacing w:before="0" w:after="0"/>
        <w:rPr>
          <w:rFonts w:cs="Arial"/>
          <w:szCs w:val="20"/>
          <w:lang w:val="sr-Latn-CS"/>
        </w:rPr>
      </w:pPr>
      <w:r w:rsidRPr="007D2EF3">
        <w:rPr>
          <w:rFonts w:cs="Arial"/>
          <w:szCs w:val="20"/>
          <w:lang w:val="sr-Latn-CS"/>
        </w:rPr>
        <w:t>Identifying and marking the surfaces to be repaired;</w:t>
      </w:r>
    </w:p>
    <w:p w14:paraId="585EB742" w14:textId="77777777" w:rsidR="008C2897" w:rsidRPr="007D2EF3" w:rsidRDefault="008C2897" w:rsidP="008C2897">
      <w:pPr>
        <w:pStyle w:val="ListParagraph"/>
        <w:numPr>
          <w:ilvl w:val="0"/>
          <w:numId w:val="43"/>
        </w:numPr>
        <w:spacing w:before="0" w:after="0"/>
        <w:rPr>
          <w:rFonts w:cs="Arial"/>
          <w:szCs w:val="20"/>
          <w:lang w:val="sr-Latn-CS"/>
        </w:rPr>
      </w:pPr>
      <w:r w:rsidRPr="007D2EF3">
        <w:rPr>
          <w:rFonts w:cs="Arial"/>
          <w:szCs w:val="20"/>
          <w:lang w:val="sr-Latn-CS"/>
        </w:rPr>
        <w:t>Removing damaged and unbound parts of concrete pier surfaces;</w:t>
      </w:r>
    </w:p>
    <w:p w14:paraId="44A9493A" w14:textId="77777777" w:rsidR="008C2897" w:rsidRPr="007D2EF3" w:rsidRDefault="008C2897" w:rsidP="008C2897">
      <w:pPr>
        <w:pStyle w:val="ListParagraph"/>
        <w:numPr>
          <w:ilvl w:val="0"/>
          <w:numId w:val="43"/>
        </w:numPr>
        <w:spacing w:before="0" w:after="0"/>
        <w:rPr>
          <w:rFonts w:cs="Arial"/>
          <w:szCs w:val="20"/>
          <w:lang w:val="sr-Latn-CS"/>
        </w:rPr>
      </w:pPr>
      <w:r w:rsidRPr="007D2EF3">
        <w:rPr>
          <w:rFonts w:cs="Arial"/>
          <w:szCs w:val="20"/>
          <w:lang w:val="sr-Latn-CS"/>
        </w:rPr>
        <w:t>Cleaning the exposed and corroded reinforcement;</w:t>
      </w:r>
    </w:p>
    <w:p w14:paraId="2D6AFF47" w14:textId="77777777" w:rsidR="008C2897" w:rsidRPr="007D2EF3" w:rsidRDefault="008C2897" w:rsidP="008C2897">
      <w:pPr>
        <w:pStyle w:val="ListParagraph"/>
        <w:numPr>
          <w:ilvl w:val="0"/>
          <w:numId w:val="43"/>
        </w:numPr>
        <w:spacing w:before="0" w:after="0"/>
        <w:rPr>
          <w:rFonts w:cs="Arial"/>
          <w:szCs w:val="20"/>
          <w:lang w:val="sr-Latn-CS"/>
        </w:rPr>
      </w:pPr>
      <w:r w:rsidRPr="007D2EF3">
        <w:rPr>
          <w:rFonts w:cs="Arial"/>
          <w:szCs w:val="20"/>
          <w:lang w:val="sr-Latn-CS"/>
        </w:rPr>
        <w:t>Cleaning and degreasing the prepared concrete surfaces;</w:t>
      </w:r>
    </w:p>
    <w:p w14:paraId="7CD00C06" w14:textId="77777777" w:rsidR="008C2897" w:rsidRPr="007D2EF3" w:rsidRDefault="008C2897" w:rsidP="008C2897">
      <w:pPr>
        <w:pStyle w:val="ListParagraph"/>
        <w:numPr>
          <w:ilvl w:val="0"/>
          <w:numId w:val="43"/>
        </w:numPr>
        <w:spacing w:before="0" w:after="0"/>
        <w:rPr>
          <w:rFonts w:cs="Arial"/>
          <w:szCs w:val="20"/>
          <w:lang w:val="sr-Latn-CS"/>
        </w:rPr>
      </w:pPr>
      <w:r w:rsidRPr="007D2EF3">
        <w:rPr>
          <w:rFonts w:cs="Arial"/>
          <w:szCs w:val="20"/>
          <w:lang w:val="sr-Latn-CS"/>
        </w:rPr>
        <w:t>Applying repair mortar;</w:t>
      </w:r>
    </w:p>
    <w:p w14:paraId="546A3C16" w14:textId="77777777" w:rsidR="008C2897" w:rsidRPr="007D2EF3" w:rsidRDefault="008C2897" w:rsidP="008C2897">
      <w:pPr>
        <w:pStyle w:val="ListParagraph"/>
        <w:numPr>
          <w:ilvl w:val="0"/>
          <w:numId w:val="43"/>
        </w:numPr>
        <w:spacing w:before="0" w:after="0"/>
        <w:rPr>
          <w:rFonts w:cs="Arial"/>
          <w:szCs w:val="20"/>
          <w:lang w:val="sr-Latn-CS"/>
        </w:rPr>
      </w:pPr>
      <w:r w:rsidRPr="007D2EF3">
        <w:rPr>
          <w:rFonts w:cs="Arial"/>
          <w:szCs w:val="20"/>
          <w:lang w:val="sr-Latn-CS"/>
        </w:rPr>
        <w:t>Treating repaired surfaces so that they are aligned with the surface of the existing concrete;</w:t>
      </w:r>
    </w:p>
    <w:p w14:paraId="0A900637" w14:textId="77777777" w:rsidR="008C2897" w:rsidRPr="007D2EF3" w:rsidRDefault="008C2897" w:rsidP="008C2897">
      <w:pPr>
        <w:pStyle w:val="ListParagraph"/>
        <w:numPr>
          <w:ilvl w:val="0"/>
          <w:numId w:val="43"/>
        </w:numPr>
        <w:spacing w:before="0" w:after="0"/>
        <w:rPr>
          <w:rFonts w:cs="Arial"/>
          <w:szCs w:val="20"/>
          <w:lang w:val="sr-Latn-CS"/>
        </w:rPr>
      </w:pPr>
      <w:r w:rsidRPr="007D2EF3">
        <w:rPr>
          <w:rFonts w:cs="Arial"/>
          <w:szCs w:val="20"/>
          <w:lang w:val="sr-Latn-CS"/>
        </w:rPr>
        <w:t>Curing repair mortars/concretes;</w:t>
      </w:r>
    </w:p>
    <w:p w14:paraId="281F3060" w14:textId="492E4BB2" w:rsidR="008C2897" w:rsidRPr="008C2897" w:rsidRDefault="008C2897" w:rsidP="008C2897">
      <w:pPr>
        <w:pStyle w:val="ListParagraph"/>
        <w:numPr>
          <w:ilvl w:val="0"/>
          <w:numId w:val="43"/>
        </w:numPr>
        <w:spacing w:before="0" w:after="0"/>
        <w:rPr>
          <w:rFonts w:cs="Arial"/>
          <w:szCs w:val="20"/>
          <w:lang w:val="sr-Latn-CS"/>
        </w:rPr>
      </w:pPr>
      <w:r w:rsidRPr="007D2EF3">
        <w:rPr>
          <w:rFonts w:cs="Arial"/>
          <w:szCs w:val="20"/>
          <w:lang w:val="sr-Latn-CS"/>
        </w:rPr>
        <w:t>All works are performed in line with the relevant Technical Specifications.</w:t>
      </w:r>
    </w:p>
    <w:p w14:paraId="4F8F93EA" w14:textId="77777777" w:rsidR="008C2897" w:rsidRPr="007D2EF3" w:rsidRDefault="008C2897" w:rsidP="008C2897">
      <w:pPr>
        <w:rPr>
          <w:rFonts w:cs="Arial"/>
          <w:szCs w:val="20"/>
          <w:lang w:val="sr-Latn-CS"/>
        </w:rPr>
      </w:pPr>
      <w:r w:rsidRPr="007D2EF3">
        <w:rPr>
          <w:rFonts w:cs="Arial"/>
          <w:szCs w:val="20"/>
          <w:lang w:val="sr-Latn-CS"/>
        </w:rPr>
        <w:t>The preparation of protective cement-based coating for the protection of concrete surfaces (vertical pier surfaces, bearing beams, pendulums, wing walls) in line with Technical Specifications.</w:t>
      </w:r>
    </w:p>
    <w:p w14:paraId="522A44F5" w14:textId="77777777" w:rsidR="008C2897" w:rsidRDefault="008C2897" w:rsidP="008C2897">
      <w:pPr>
        <w:rPr>
          <w:rFonts w:cs="Arial"/>
          <w:szCs w:val="20"/>
          <w:lang w:val="sr-Latn-CS"/>
        </w:rPr>
      </w:pPr>
      <w:r w:rsidRPr="007D2EF3">
        <w:rPr>
          <w:rFonts w:cs="Arial"/>
          <w:szCs w:val="20"/>
          <w:lang w:val="sr-Latn-CS"/>
        </w:rPr>
        <w:t>The above mentioned works are executed in dry conditions.</w:t>
      </w:r>
    </w:p>
    <w:p w14:paraId="101AD41E" w14:textId="77777777" w:rsidR="008C2897" w:rsidRPr="007D2EF3" w:rsidRDefault="008C2897" w:rsidP="008C2897">
      <w:pPr>
        <w:rPr>
          <w:rFonts w:cs="Arial"/>
          <w:szCs w:val="20"/>
          <w:lang w:val="sr-Latn-CS"/>
        </w:rPr>
      </w:pPr>
    </w:p>
    <w:p w14:paraId="3AA459C0" w14:textId="77777777" w:rsidR="008C2897" w:rsidRPr="007D2EF3" w:rsidRDefault="008C2897" w:rsidP="008C2897">
      <w:pPr>
        <w:rPr>
          <w:rFonts w:cs="Arial"/>
          <w:szCs w:val="20"/>
          <w:lang w:val="sr-Latn-CS"/>
        </w:rPr>
      </w:pPr>
    </w:p>
    <w:p w14:paraId="4E13E00F" w14:textId="77777777" w:rsidR="008C2897" w:rsidRPr="007D2EF3" w:rsidRDefault="008C2897" w:rsidP="008C2897">
      <w:pPr>
        <w:numPr>
          <w:ilvl w:val="0"/>
          <w:numId w:val="44"/>
        </w:numPr>
        <w:rPr>
          <w:rFonts w:cs="Arial"/>
          <w:szCs w:val="20"/>
          <w:u w:val="single"/>
          <w:lang w:val="sr-Latn-CS"/>
        </w:rPr>
      </w:pPr>
      <w:r w:rsidRPr="007D2EF3">
        <w:rPr>
          <w:rFonts w:cs="Arial"/>
          <w:szCs w:val="20"/>
          <w:u w:val="single"/>
          <w:lang w:val="sr-Latn-CS"/>
        </w:rPr>
        <w:t>Conclusion</w:t>
      </w:r>
    </w:p>
    <w:p w14:paraId="6B8779F6" w14:textId="77777777" w:rsidR="008C2897" w:rsidRPr="007D2EF3" w:rsidRDefault="008C2897" w:rsidP="008C2897">
      <w:pPr>
        <w:rPr>
          <w:rFonts w:cs="Arial"/>
          <w:szCs w:val="20"/>
          <w:lang w:val="sr-Latn-CS"/>
        </w:rPr>
      </w:pPr>
    </w:p>
    <w:p w14:paraId="475EBC64" w14:textId="77777777" w:rsidR="008C2897" w:rsidRPr="007D2EF3" w:rsidRDefault="008C2897" w:rsidP="008C2897">
      <w:pPr>
        <w:numPr>
          <w:ilvl w:val="0"/>
          <w:numId w:val="33"/>
        </w:numPr>
        <w:spacing w:before="0"/>
        <w:ind w:left="709"/>
        <w:rPr>
          <w:rFonts w:cs="Arial"/>
        </w:rPr>
      </w:pPr>
      <w:r w:rsidRPr="007D2EF3">
        <w:rPr>
          <w:rFonts w:cs="Arial"/>
        </w:rPr>
        <w:t>The prerequisite for quality execution of damp-proofing works, gullies and expansion joints is to adhere to installation requirements and work carefully without any unreasonable demands to shorten the time required for such works.</w:t>
      </w:r>
    </w:p>
    <w:p w14:paraId="186E2312" w14:textId="77777777" w:rsidR="008C2897" w:rsidRPr="007D2EF3" w:rsidRDefault="008C2897" w:rsidP="008C2897">
      <w:pPr>
        <w:numPr>
          <w:ilvl w:val="0"/>
          <w:numId w:val="33"/>
        </w:numPr>
        <w:spacing w:before="0"/>
        <w:ind w:left="709"/>
        <w:rPr>
          <w:rFonts w:cs="Arial"/>
        </w:rPr>
      </w:pPr>
      <w:r w:rsidRPr="007D2EF3">
        <w:rPr>
          <w:rFonts w:cs="Arial"/>
        </w:rPr>
        <w:t xml:space="preserve">With good preparation and good management of work train traffic, sufficient number of construction machinery and experienced and qualified workforce, it is possible to repair damp-proofing on the deck at 15m of the bridge under one-day continuous closure (24h) and go to low-speed traffic afterwards. This applies to the </w:t>
      </w:r>
      <w:proofErr w:type="spellStart"/>
      <w:r w:rsidRPr="007D2EF3">
        <w:rPr>
          <w:rFonts w:cs="Arial"/>
        </w:rPr>
        <w:t>Vrbnica</w:t>
      </w:r>
      <w:proofErr w:type="spellEnd"/>
      <w:r w:rsidRPr="007D2EF3">
        <w:rPr>
          <w:rFonts w:cs="Arial"/>
        </w:rPr>
        <w:t>-Podgorica railway section for the period May-September and the Podgorica-Bar section for the period April-October.</w:t>
      </w:r>
    </w:p>
    <w:p w14:paraId="54441BBD" w14:textId="77777777" w:rsidR="008C2897" w:rsidRPr="007D2EF3" w:rsidRDefault="008C2897" w:rsidP="008C2897">
      <w:pPr>
        <w:numPr>
          <w:ilvl w:val="0"/>
          <w:numId w:val="33"/>
        </w:numPr>
        <w:spacing w:before="0"/>
        <w:ind w:left="709"/>
        <w:rPr>
          <w:rFonts w:cs="Arial"/>
        </w:rPr>
      </w:pPr>
      <w:r w:rsidRPr="007D2EF3">
        <w:rPr>
          <w:rFonts w:cs="Arial"/>
          <w:szCs w:val="20"/>
          <w:lang w:val="sr-Latn-CS"/>
        </w:rPr>
        <w:t>The Contractor shall, as per design recommendations and his technical and technological capacities determine which period of railway closures are necessary and submit a timely request to ŽICG for railway closures longer than the approved single-day closures.</w:t>
      </w:r>
    </w:p>
    <w:p w14:paraId="53E91653" w14:textId="77777777" w:rsidR="008C2897" w:rsidRPr="008C2897" w:rsidRDefault="008C2897" w:rsidP="008C2897">
      <w:pPr>
        <w:numPr>
          <w:ilvl w:val="0"/>
          <w:numId w:val="33"/>
        </w:numPr>
        <w:spacing w:before="0"/>
        <w:ind w:left="709"/>
        <w:rPr>
          <w:rFonts w:cs="Arial"/>
        </w:rPr>
      </w:pPr>
      <w:r w:rsidRPr="007D2EF3">
        <w:rPr>
          <w:rFonts w:cs="Arial"/>
          <w:szCs w:val="20"/>
          <w:lang w:val="sr-Latn-CS"/>
        </w:rPr>
        <w:t>To the extent possible, traffic closures should be employed simultaneously on two or more bridges which are at the same inter-station distance.</w:t>
      </w:r>
    </w:p>
    <w:p w14:paraId="5C089BF8" w14:textId="300A40E0" w:rsidR="003B4613" w:rsidRPr="008C2897" w:rsidRDefault="008C2897" w:rsidP="008C2897">
      <w:pPr>
        <w:numPr>
          <w:ilvl w:val="0"/>
          <w:numId w:val="33"/>
        </w:numPr>
        <w:spacing w:before="0"/>
        <w:ind w:left="709"/>
        <w:rPr>
          <w:rFonts w:cs="Arial"/>
        </w:rPr>
      </w:pPr>
      <w:r w:rsidRPr="008C2897">
        <w:rPr>
          <w:rFonts w:cs="Arial"/>
          <w:szCs w:val="20"/>
          <w:lang w:val="sr-Latn-CS"/>
        </w:rPr>
        <w:t>In bridges with spans over 15m, repeated use of long closures is necessary, although it is acceptable to employ such closures with breaks in between closures that are not longer than 2 days.</w:t>
      </w:r>
    </w:p>
    <w:p w14:paraId="4782DE8B" w14:textId="77777777" w:rsidR="00532F8A" w:rsidRPr="004C2F40" w:rsidRDefault="00532F8A" w:rsidP="0060368D">
      <w:pPr>
        <w:spacing w:after="60"/>
        <w:rPr>
          <w:rFonts w:cs="Arial"/>
          <w:lang w:val="en-US"/>
        </w:rPr>
      </w:pPr>
    </w:p>
    <w:p w14:paraId="5ABC4554" w14:textId="0585E7FF" w:rsidR="00C040D0" w:rsidRPr="004C2F40" w:rsidRDefault="0033417E" w:rsidP="00CC5EEF">
      <w:pPr>
        <w:pStyle w:val="Heading3"/>
        <w:numPr>
          <w:ilvl w:val="2"/>
          <w:numId w:val="26"/>
        </w:numPr>
        <w:rPr>
          <w:lang w:val="en-US"/>
        </w:rPr>
      </w:pPr>
      <w:r w:rsidRPr="004C2F40">
        <w:rPr>
          <w:lang w:val="en-US"/>
        </w:rPr>
        <w:t xml:space="preserve"> The list of templates used for the creation of technical documentation</w:t>
      </w:r>
    </w:p>
    <w:p w14:paraId="425E43B0" w14:textId="194D91E5" w:rsidR="00B36000" w:rsidRPr="00B36000" w:rsidRDefault="0033417E" w:rsidP="00B36000">
      <w:pPr>
        <w:pStyle w:val="NumberedParagraph"/>
        <w:numPr>
          <w:ilvl w:val="0"/>
          <w:numId w:val="0"/>
        </w:numPr>
        <w:ind w:left="567"/>
        <w:jc w:val="left"/>
        <w:rPr>
          <w:rFonts w:cs="Arial"/>
          <w:lang w:val="en-US"/>
        </w:rPr>
      </w:pPr>
      <w:r w:rsidRPr="0062713A">
        <w:rPr>
          <w:rFonts w:cs="Arial"/>
          <w:lang w:val="en-US"/>
        </w:rPr>
        <w:t>The design engineer used the following documents for the creation of the rehabilitation project:</w:t>
      </w:r>
    </w:p>
    <w:p w14:paraId="5F07E1D5" w14:textId="4C6F96AC" w:rsidR="00B36000" w:rsidRDefault="00B36000" w:rsidP="00B36000">
      <w:pPr>
        <w:pStyle w:val="ListParagraph"/>
        <w:numPr>
          <w:ilvl w:val="0"/>
          <w:numId w:val="27"/>
        </w:numPr>
        <w:autoSpaceDE w:val="0"/>
        <w:autoSpaceDN w:val="0"/>
        <w:adjustRightInd w:val="0"/>
        <w:spacing w:before="0" w:after="0" w:line="276" w:lineRule="auto"/>
        <w:jc w:val="left"/>
        <w:rPr>
          <w:rFonts w:cs="Arial"/>
          <w:lang w:val="en-US"/>
        </w:rPr>
      </w:pPr>
      <w:r w:rsidRPr="00B36000">
        <w:rPr>
          <w:rFonts w:cs="Arial"/>
          <w:lang w:val="en-US"/>
        </w:rPr>
        <w:t xml:space="preserve">Original design - Main design of viaduct at km 93+553 of railway line </w:t>
      </w:r>
      <w:proofErr w:type="spellStart"/>
      <w:r w:rsidRPr="00B36000">
        <w:rPr>
          <w:rFonts w:cs="Arial"/>
          <w:lang w:val="en-US"/>
        </w:rPr>
        <w:t>Gostun</w:t>
      </w:r>
      <w:proofErr w:type="spellEnd"/>
      <w:r w:rsidRPr="00B36000">
        <w:rPr>
          <w:rFonts w:cs="Arial"/>
          <w:lang w:val="en-US"/>
        </w:rPr>
        <w:t xml:space="preserve"> - Titograd (developed by Institute for designing ZJŽ Belgrade, 1971.)</w:t>
      </w:r>
    </w:p>
    <w:p w14:paraId="6AED12F5" w14:textId="1DF870B0" w:rsidR="004F6290" w:rsidRDefault="00B36000" w:rsidP="00B36000">
      <w:pPr>
        <w:pStyle w:val="ListParagraph"/>
        <w:numPr>
          <w:ilvl w:val="0"/>
          <w:numId w:val="27"/>
        </w:numPr>
        <w:autoSpaceDE w:val="0"/>
        <w:autoSpaceDN w:val="0"/>
        <w:adjustRightInd w:val="0"/>
        <w:spacing w:before="0" w:after="0" w:line="276" w:lineRule="auto"/>
        <w:jc w:val="left"/>
        <w:rPr>
          <w:rFonts w:cs="Arial"/>
          <w:lang w:val="en-US"/>
        </w:rPr>
      </w:pPr>
      <w:r w:rsidRPr="00B36000">
        <w:rPr>
          <w:rFonts w:cs="Arial"/>
          <w:lang w:val="en-US"/>
        </w:rPr>
        <w:t>Bridge condition report: Bridge in km. 376+648.50 of railway line Vrbnica - Bar (developed by Pro-inženjering, 2015.)</w:t>
      </w:r>
    </w:p>
    <w:p w14:paraId="23FD1F91" w14:textId="4E024C06" w:rsidR="004F6290" w:rsidRDefault="004F6290" w:rsidP="004F6290">
      <w:pPr>
        <w:pStyle w:val="ListParagraph"/>
        <w:numPr>
          <w:ilvl w:val="0"/>
          <w:numId w:val="27"/>
        </w:numPr>
        <w:autoSpaceDE w:val="0"/>
        <w:autoSpaceDN w:val="0"/>
        <w:adjustRightInd w:val="0"/>
        <w:spacing w:before="0" w:after="0" w:line="276" w:lineRule="auto"/>
        <w:jc w:val="left"/>
        <w:rPr>
          <w:rFonts w:cs="Arial"/>
          <w:lang w:val="en-US"/>
        </w:rPr>
      </w:pPr>
      <w:r w:rsidRPr="004F6290">
        <w:rPr>
          <w:rFonts w:cs="Arial"/>
          <w:lang w:val="en-US"/>
        </w:rPr>
        <w:t>Geotechnical elaborate (2018.)</w:t>
      </w:r>
    </w:p>
    <w:p w14:paraId="4E530E9A" w14:textId="34B0D885" w:rsidR="00824A8F" w:rsidRPr="004F6290" w:rsidRDefault="004F6290" w:rsidP="004F6290">
      <w:pPr>
        <w:pStyle w:val="ListParagraph"/>
        <w:numPr>
          <w:ilvl w:val="0"/>
          <w:numId w:val="27"/>
        </w:numPr>
        <w:autoSpaceDE w:val="0"/>
        <w:autoSpaceDN w:val="0"/>
        <w:adjustRightInd w:val="0"/>
        <w:spacing w:before="0" w:after="0" w:line="276" w:lineRule="auto"/>
        <w:jc w:val="left"/>
        <w:rPr>
          <w:rFonts w:cs="Arial"/>
          <w:lang w:val="en-US"/>
        </w:rPr>
      </w:pPr>
      <w:r w:rsidRPr="004F6290">
        <w:rPr>
          <w:rFonts w:cs="Arial"/>
          <w:lang w:val="en-US"/>
        </w:rPr>
        <w:t>Geodetic survey (2018.)</w:t>
      </w:r>
    </w:p>
    <w:p w14:paraId="6364032F" w14:textId="77777777" w:rsidR="00C040D0" w:rsidRPr="009E54C5" w:rsidRDefault="001F61C7" w:rsidP="00CC5EEF">
      <w:pPr>
        <w:pStyle w:val="Heading3"/>
        <w:numPr>
          <w:ilvl w:val="2"/>
          <w:numId w:val="26"/>
        </w:numPr>
        <w:rPr>
          <w:lang w:val="en-US"/>
        </w:rPr>
      </w:pPr>
      <w:r w:rsidRPr="009E54C5">
        <w:rPr>
          <w:lang w:val="en-US"/>
        </w:rPr>
        <w:t>List of applied regulations</w:t>
      </w:r>
    </w:p>
    <w:p w14:paraId="0EDB08BB" w14:textId="77777777" w:rsidR="00C040D0" w:rsidRPr="009E54C5" w:rsidRDefault="00C040D0" w:rsidP="00C040D0">
      <w:pPr>
        <w:autoSpaceDE w:val="0"/>
        <w:autoSpaceDN w:val="0"/>
        <w:adjustRightInd w:val="0"/>
        <w:spacing w:before="0" w:after="0"/>
        <w:rPr>
          <w:rFonts w:cs="Arial"/>
          <w:b/>
          <w:szCs w:val="20"/>
          <w:lang w:val="en-US"/>
        </w:rPr>
      </w:pPr>
    </w:p>
    <w:p w14:paraId="03EA9B92" w14:textId="77777777" w:rsidR="001F61C7" w:rsidRPr="009E54C5" w:rsidRDefault="001F61C7" w:rsidP="001F61C7">
      <w:pPr>
        <w:autoSpaceDE w:val="0"/>
        <w:autoSpaceDN w:val="0"/>
        <w:adjustRightInd w:val="0"/>
        <w:spacing w:before="0"/>
        <w:jc w:val="left"/>
        <w:rPr>
          <w:rFonts w:cs="Arial"/>
          <w:b/>
          <w:bCs/>
          <w:sz w:val="24"/>
          <w:szCs w:val="24"/>
          <w:lang w:val="en-US" w:eastAsia="sr-Latn-RS"/>
        </w:rPr>
      </w:pPr>
      <w:r w:rsidRPr="009E54C5">
        <w:rPr>
          <w:rFonts w:cs="Arial"/>
          <w:szCs w:val="20"/>
          <w:lang w:val="en-US"/>
        </w:rPr>
        <w:t>LAWS AND RULEBOOKS REGARDING THE CONTENTS OF THE TECHNICAL DOCUMENTATION</w:t>
      </w:r>
    </w:p>
    <w:p w14:paraId="5A5ED4E7" w14:textId="77777777" w:rsidR="001F61C7" w:rsidRPr="009E54C5" w:rsidRDefault="001F61C7" w:rsidP="00735C9A">
      <w:pPr>
        <w:numPr>
          <w:ilvl w:val="0"/>
          <w:numId w:val="34"/>
        </w:numPr>
        <w:tabs>
          <w:tab w:val="left" w:pos="340"/>
          <w:tab w:val="left" w:pos="709"/>
        </w:tabs>
        <w:autoSpaceDE w:val="0"/>
        <w:autoSpaceDN w:val="0"/>
        <w:adjustRightInd w:val="0"/>
        <w:spacing w:before="0" w:after="0" w:line="276" w:lineRule="auto"/>
        <w:ind w:left="714" w:hanging="357"/>
        <w:jc w:val="left"/>
        <w:rPr>
          <w:rFonts w:cs="Arial"/>
          <w:szCs w:val="20"/>
          <w:lang w:val="en-US" w:eastAsia="sr-Latn-RS"/>
        </w:rPr>
      </w:pPr>
      <w:r w:rsidRPr="009E54C5">
        <w:rPr>
          <w:rFonts w:cs="Arial"/>
          <w:szCs w:val="20"/>
          <w:lang w:val="en-US" w:eastAsia="sr-Latn-RS"/>
        </w:rPr>
        <w:t>Railway law. Official Gazette of RMN, N° 27/2013;</w:t>
      </w:r>
    </w:p>
    <w:p w14:paraId="031A89D9" w14:textId="77777777" w:rsidR="001F61C7" w:rsidRPr="009E54C5" w:rsidRDefault="001F61C7" w:rsidP="00735C9A">
      <w:pPr>
        <w:numPr>
          <w:ilvl w:val="0"/>
          <w:numId w:val="34"/>
        </w:numPr>
        <w:tabs>
          <w:tab w:val="left" w:pos="340"/>
          <w:tab w:val="left" w:pos="709"/>
        </w:tabs>
        <w:autoSpaceDE w:val="0"/>
        <w:autoSpaceDN w:val="0"/>
        <w:adjustRightInd w:val="0"/>
        <w:spacing w:before="0" w:after="0" w:line="276" w:lineRule="auto"/>
        <w:ind w:left="714" w:hanging="357"/>
        <w:jc w:val="left"/>
        <w:rPr>
          <w:rFonts w:cs="Arial"/>
          <w:szCs w:val="20"/>
          <w:lang w:val="en-US" w:eastAsia="sr-Latn-RS"/>
        </w:rPr>
      </w:pPr>
      <w:r w:rsidRPr="009E54C5">
        <w:rPr>
          <w:rFonts w:cs="Arial"/>
          <w:szCs w:val="20"/>
          <w:lang w:val="en-US" w:eastAsia="sr-Latn-RS"/>
        </w:rPr>
        <w:t>Law on safety, organization and efficiency of rail transport of Montenegro of 27/12/2013, in force since January 2014;</w:t>
      </w:r>
    </w:p>
    <w:p w14:paraId="2C26FAD6" w14:textId="77777777" w:rsidR="001F61C7" w:rsidRPr="009E54C5" w:rsidRDefault="001F61C7" w:rsidP="00735C9A">
      <w:pPr>
        <w:numPr>
          <w:ilvl w:val="0"/>
          <w:numId w:val="34"/>
        </w:numPr>
        <w:tabs>
          <w:tab w:val="left" w:pos="340"/>
          <w:tab w:val="left" w:pos="709"/>
        </w:tabs>
        <w:autoSpaceDE w:val="0"/>
        <w:autoSpaceDN w:val="0"/>
        <w:adjustRightInd w:val="0"/>
        <w:spacing w:before="0" w:after="0" w:line="276" w:lineRule="auto"/>
        <w:ind w:left="714" w:hanging="357"/>
        <w:jc w:val="left"/>
        <w:rPr>
          <w:rFonts w:cs="Arial"/>
          <w:szCs w:val="20"/>
          <w:lang w:val="en-US" w:eastAsia="sr-Latn-RS"/>
        </w:rPr>
      </w:pPr>
      <w:r w:rsidRPr="009E54C5">
        <w:rPr>
          <w:rFonts w:cs="Arial"/>
          <w:szCs w:val="20"/>
          <w:lang w:val="en-US" w:eastAsia="sr-Latn-RS"/>
        </w:rPr>
        <w:t>Law on spatial development and construction of structures. Official Gazette of RMN, N°51/08, 40/10, 34/11, 47/11, 35713, 39/13;</w:t>
      </w:r>
    </w:p>
    <w:p w14:paraId="6E71B5A3" w14:textId="77777777" w:rsidR="001F61C7" w:rsidRPr="009E54C5" w:rsidRDefault="001F61C7" w:rsidP="00735C9A">
      <w:pPr>
        <w:numPr>
          <w:ilvl w:val="0"/>
          <w:numId w:val="34"/>
        </w:numPr>
        <w:tabs>
          <w:tab w:val="left" w:pos="340"/>
          <w:tab w:val="left" w:pos="709"/>
        </w:tabs>
        <w:autoSpaceDE w:val="0"/>
        <w:autoSpaceDN w:val="0"/>
        <w:adjustRightInd w:val="0"/>
        <w:spacing w:before="0" w:after="0" w:line="276" w:lineRule="auto"/>
        <w:ind w:left="714" w:hanging="357"/>
        <w:jc w:val="left"/>
        <w:rPr>
          <w:rFonts w:cs="Arial"/>
          <w:szCs w:val="20"/>
          <w:lang w:val="en-US" w:eastAsia="sr-Latn-RS"/>
        </w:rPr>
      </w:pPr>
      <w:r w:rsidRPr="009E54C5">
        <w:rPr>
          <w:rFonts w:cs="Arial"/>
          <w:szCs w:val="20"/>
          <w:lang w:val="en-US" w:eastAsia="sr-Latn-RS"/>
        </w:rPr>
        <w:t>Law on construction products N° 18/2014;</w:t>
      </w:r>
    </w:p>
    <w:p w14:paraId="1B523384" w14:textId="77777777" w:rsidR="001F61C7" w:rsidRPr="009E54C5" w:rsidRDefault="001F61C7" w:rsidP="00735C9A">
      <w:pPr>
        <w:numPr>
          <w:ilvl w:val="0"/>
          <w:numId w:val="34"/>
        </w:numPr>
        <w:tabs>
          <w:tab w:val="left" w:pos="340"/>
          <w:tab w:val="left" w:pos="709"/>
        </w:tabs>
        <w:autoSpaceDE w:val="0"/>
        <w:autoSpaceDN w:val="0"/>
        <w:adjustRightInd w:val="0"/>
        <w:spacing w:before="0" w:after="0" w:line="276" w:lineRule="auto"/>
        <w:ind w:left="714" w:hanging="357"/>
        <w:jc w:val="left"/>
        <w:rPr>
          <w:rFonts w:cs="Arial"/>
          <w:szCs w:val="20"/>
          <w:lang w:val="en-US" w:eastAsia="sr-Latn-RS"/>
        </w:rPr>
      </w:pPr>
      <w:r w:rsidRPr="009E54C5">
        <w:rPr>
          <w:rFonts w:cs="Arial"/>
          <w:szCs w:val="20"/>
          <w:lang w:val="en-US" w:eastAsia="sr-Latn-RS"/>
        </w:rPr>
        <w:t>Law on geological researches. Official Gazette of RMN, N° 28/93, 27/94, 42/94, 26/07;</w:t>
      </w:r>
    </w:p>
    <w:p w14:paraId="3B8F07D3" w14:textId="77777777" w:rsidR="001F61C7" w:rsidRPr="009E54C5" w:rsidRDefault="001F61C7" w:rsidP="00735C9A">
      <w:pPr>
        <w:numPr>
          <w:ilvl w:val="0"/>
          <w:numId w:val="34"/>
        </w:numPr>
        <w:tabs>
          <w:tab w:val="left" w:pos="340"/>
          <w:tab w:val="left" w:pos="709"/>
        </w:tabs>
        <w:autoSpaceDE w:val="0"/>
        <w:autoSpaceDN w:val="0"/>
        <w:adjustRightInd w:val="0"/>
        <w:spacing w:before="0" w:after="0" w:line="276" w:lineRule="auto"/>
        <w:ind w:left="714" w:hanging="357"/>
        <w:jc w:val="left"/>
        <w:rPr>
          <w:rFonts w:cs="Arial"/>
          <w:szCs w:val="20"/>
          <w:lang w:val="en-US" w:eastAsia="sr-Latn-RS"/>
        </w:rPr>
      </w:pPr>
      <w:r w:rsidRPr="009E54C5">
        <w:rPr>
          <w:rFonts w:cs="Arial"/>
          <w:szCs w:val="20"/>
          <w:lang w:val="en-US" w:eastAsia="sr-Latn-RS"/>
        </w:rPr>
        <w:t xml:space="preserve">Law on occupational safety. Official Gazette of RMN, N° 34/2014; </w:t>
      </w:r>
    </w:p>
    <w:p w14:paraId="792BFE51" w14:textId="77777777" w:rsidR="001F61C7" w:rsidRPr="009E54C5" w:rsidRDefault="001F61C7" w:rsidP="00735C9A">
      <w:pPr>
        <w:numPr>
          <w:ilvl w:val="0"/>
          <w:numId w:val="34"/>
        </w:numPr>
        <w:tabs>
          <w:tab w:val="left" w:pos="340"/>
          <w:tab w:val="left" w:pos="709"/>
        </w:tabs>
        <w:autoSpaceDE w:val="0"/>
        <w:autoSpaceDN w:val="0"/>
        <w:adjustRightInd w:val="0"/>
        <w:spacing w:before="0" w:after="0" w:line="276" w:lineRule="auto"/>
        <w:ind w:left="714" w:hanging="357"/>
        <w:jc w:val="left"/>
        <w:rPr>
          <w:rFonts w:cs="Arial"/>
          <w:szCs w:val="20"/>
          <w:lang w:val="en-US" w:eastAsia="sr-Latn-RS"/>
        </w:rPr>
      </w:pPr>
      <w:r w:rsidRPr="009E54C5">
        <w:rPr>
          <w:rFonts w:cs="Arial"/>
          <w:szCs w:val="20"/>
          <w:lang w:val="en-US" w:eastAsia="sr-Latn-RS"/>
        </w:rPr>
        <w:t>The Rulebook on content and production of technical documentation - Official Gazette of RMN, N° 23/14, 32/15, 75/15;</w:t>
      </w:r>
    </w:p>
    <w:p w14:paraId="27C8735F" w14:textId="77777777" w:rsidR="001F61C7" w:rsidRPr="009E54C5" w:rsidRDefault="001F61C7" w:rsidP="001F61C7">
      <w:pPr>
        <w:tabs>
          <w:tab w:val="left" w:pos="170"/>
          <w:tab w:val="left" w:pos="1320"/>
        </w:tabs>
        <w:autoSpaceDE w:val="0"/>
        <w:autoSpaceDN w:val="0"/>
        <w:adjustRightInd w:val="0"/>
        <w:spacing w:before="0" w:after="0"/>
        <w:ind w:left="340" w:hanging="170"/>
        <w:jc w:val="left"/>
        <w:rPr>
          <w:rFonts w:cs="Arial"/>
          <w:sz w:val="24"/>
          <w:szCs w:val="24"/>
          <w:lang w:val="en-US" w:eastAsia="sr-Latn-RS"/>
        </w:rPr>
      </w:pPr>
    </w:p>
    <w:p w14:paraId="4FFEC66C" w14:textId="77777777" w:rsidR="001F61C7" w:rsidRPr="009E54C5" w:rsidRDefault="001F61C7" w:rsidP="001F61C7">
      <w:pPr>
        <w:autoSpaceDE w:val="0"/>
        <w:autoSpaceDN w:val="0"/>
        <w:adjustRightInd w:val="0"/>
        <w:spacing w:before="0"/>
        <w:jc w:val="left"/>
        <w:rPr>
          <w:rFonts w:cs="Arial"/>
          <w:sz w:val="24"/>
          <w:szCs w:val="24"/>
          <w:lang w:val="en-US" w:eastAsia="sr-Latn-RS"/>
        </w:rPr>
      </w:pPr>
      <w:r w:rsidRPr="009E54C5">
        <w:rPr>
          <w:rFonts w:cs="Arial"/>
          <w:szCs w:val="20"/>
          <w:lang w:val="en-US"/>
        </w:rPr>
        <w:t>RULEBOOKS FOR THE DESIGN</w:t>
      </w:r>
    </w:p>
    <w:p w14:paraId="7C0EFEF0" w14:textId="77777777" w:rsidR="001F61C7" w:rsidRPr="009E54C5" w:rsidRDefault="001F61C7" w:rsidP="00735C9A">
      <w:pPr>
        <w:numPr>
          <w:ilvl w:val="0"/>
          <w:numId w:val="38"/>
        </w:numPr>
        <w:tabs>
          <w:tab w:val="left" w:pos="170"/>
          <w:tab w:val="left" w:pos="709"/>
        </w:tabs>
        <w:autoSpaceDE w:val="0"/>
        <w:autoSpaceDN w:val="0"/>
        <w:adjustRightInd w:val="0"/>
        <w:spacing w:before="0" w:after="0"/>
        <w:jc w:val="left"/>
        <w:rPr>
          <w:rFonts w:cs="Arial"/>
          <w:szCs w:val="24"/>
          <w:lang w:val="en-US" w:eastAsia="sr-Latn-RS"/>
        </w:rPr>
      </w:pPr>
      <w:r w:rsidRPr="009E54C5">
        <w:rPr>
          <w:rFonts w:cs="Arial"/>
          <w:szCs w:val="24"/>
          <w:lang w:val="en-US" w:eastAsia="sr-Latn-RS"/>
        </w:rPr>
        <w:t>(316) Rulebook on technical standards for determining the size of the load and categorization of railway bridges, culverts and other structures on railway lines. Edition 1992</w:t>
      </w:r>
    </w:p>
    <w:p w14:paraId="665737FE" w14:textId="77777777" w:rsidR="001F61C7" w:rsidRPr="009E54C5" w:rsidRDefault="001F61C7" w:rsidP="001F61C7">
      <w:pPr>
        <w:tabs>
          <w:tab w:val="left" w:pos="1320"/>
        </w:tabs>
        <w:autoSpaceDE w:val="0"/>
        <w:autoSpaceDN w:val="0"/>
        <w:adjustRightInd w:val="0"/>
        <w:spacing w:before="0" w:after="0"/>
        <w:ind w:left="170"/>
        <w:jc w:val="left"/>
        <w:rPr>
          <w:rFonts w:cs="Arial"/>
          <w:sz w:val="24"/>
          <w:szCs w:val="24"/>
          <w:lang w:val="en-US" w:eastAsia="sr-Latn-RS"/>
        </w:rPr>
      </w:pPr>
    </w:p>
    <w:p w14:paraId="7D21DD20" w14:textId="77777777" w:rsidR="008C2897" w:rsidRDefault="008C2897" w:rsidP="001F61C7">
      <w:pPr>
        <w:autoSpaceDE w:val="0"/>
        <w:autoSpaceDN w:val="0"/>
        <w:adjustRightInd w:val="0"/>
        <w:spacing w:before="0"/>
        <w:jc w:val="left"/>
        <w:rPr>
          <w:rFonts w:cs="Arial"/>
          <w:szCs w:val="20"/>
          <w:lang w:val="en-US"/>
        </w:rPr>
      </w:pPr>
    </w:p>
    <w:p w14:paraId="172D1D5F" w14:textId="77777777" w:rsidR="008C2897" w:rsidRDefault="008C2897" w:rsidP="001F61C7">
      <w:pPr>
        <w:autoSpaceDE w:val="0"/>
        <w:autoSpaceDN w:val="0"/>
        <w:adjustRightInd w:val="0"/>
        <w:spacing w:before="0"/>
        <w:jc w:val="left"/>
        <w:rPr>
          <w:rFonts w:cs="Arial"/>
          <w:szCs w:val="20"/>
          <w:lang w:val="en-US"/>
        </w:rPr>
      </w:pPr>
    </w:p>
    <w:p w14:paraId="3B0C0063" w14:textId="77777777" w:rsidR="001F61C7" w:rsidRPr="009E54C5" w:rsidRDefault="001F61C7" w:rsidP="001F61C7">
      <w:pPr>
        <w:autoSpaceDE w:val="0"/>
        <w:autoSpaceDN w:val="0"/>
        <w:adjustRightInd w:val="0"/>
        <w:spacing w:before="0"/>
        <w:jc w:val="left"/>
        <w:rPr>
          <w:rFonts w:cs="Arial"/>
          <w:b/>
          <w:bCs/>
          <w:sz w:val="24"/>
          <w:szCs w:val="24"/>
          <w:lang w:val="en-US" w:eastAsia="sr-Latn-RS"/>
        </w:rPr>
      </w:pPr>
      <w:r w:rsidRPr="009E54C5">
        <w:rPr>
          <w:rFonts w:cs="Arial"/>
          <w:szCs w:val="20"/>
          <w:lang w:val="en-US"/>
        </w:rPr>
        <w:t>EN STANDARDS</w:t>
      </w:r>
    </w:p>
    <w:p w14:paraId="5677AC22"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MEST EN 1990:2013-Eurocode - Basis of structural design.</w:t>
      </w:r>
    </w:p>
    <w:p w14:paraId="481369D8"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MEST EN 1990:2013/NA:2013- Eurocode - Basis of structural design - National Annex.</w:t>
      </w:r>
    </w:p>
    <w:p w14:paraId="2BD066FA"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MEST EN 1991-1-1:2017/NA:2017- Eurocode 1: Actions on structures - Part 1-1: General actions - Densities, self-weight, imposed loads for buildings - National Annex</w:t>
      </w:r>
    </w:p>
    <w:p w14:paraId="750B40AF"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MEST EN 1991-1-3:2017-Eurocode 1 - Actions on structures - Part 1-3: General actions - Snow loads.</w:t>
      </w:r>
    </w:p>
    <w:p w14:paraId="4BBD7ECC"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MEST EN 1991-1-3:2017/NA:2017- Eurocode 1 - Actions on structures - Part 1-3: General actions - Snow loads - National Annex</w:t>
      </w:r>
    </w:p>
    <w:p w14:paraId="3FB63073"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MEST EN 1991-1-4:2016-Eurocode 1: Actions on structures - Part 1-4: General actions - Wind actions.</w:t>
      </w:r>
    </w:p>
    <w:p w14:paraId="4B6D8B89"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MEST EN 1991-1-4:2016/NA:2016- Eurocode 1: Actions on structures - Part 1-4: General actions - Wind actions - National Annex.</w:t>
      </w:r>
    </w:p>
    <w:p w14:paraId="6D7B07B4" w14:textId="4C1C2054" w:rsidR="009E54C5" w:rsidRPr="00B36000" w:rsidRDefault="001F61C7" w:rsidP="00B36000">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MEST EN 1991-1-5:2017/NA:2017- Eurocode 1: Actions on structures - Part 1-5: General actions - Thermal actions - National Annex</w:t>
      </w:r>
    </w:p>
    <w:p w14:paraId="23E36CD8"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MEST EN 1992-1-1:2017/NA:2017 -  Eurocode 2: Design of concrete structures - Part 1-1: General rules and rules for buildings - National Annex</w:t>
      </w:r>
    </w:p>
    <w:p w14:paraId="66D35609"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MEST EN 1997-1:2017- Eurocode 7: Geotechnical design - Part 1: General rules - National Annex;</w:t>
      </w:r>
    </w:p>
    <w:p w14:paraId="5498809E"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MEST EN 1997-1:2017- Geotechnical design - Part 1: General rules;</w:t>
      </w:r>
    </w:p>
    <w:p w14:paraId="798B1612"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MEST EN 1998-1:2015 - Eurocode 8: Design of structures for earthquake resistance - Part 1: General rules, seismic actions and rules for buildings.</w:t>
      </w:r>
    </w:p>
    <w:p w14:paraId="67DAA739"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MEST EN 1998-1:2015/NA:2015 - Eurocode 8: Design of structures for earthquake resistance - Part 1: General rules, seismic actions and rules for buildings - National Annex</w:t>
      </w:r>
    </w:p>
    <w:p w14:paraId="4A4E2B1F"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SRPS EN 1991-1-5:2012 - Eurocode 1: Actions on structures - Part 1-5</w:t>
      </w:r>
    </w:p>
    <w:p w14:paraId="33D90FF1"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SRPS EN 1991-1-1:2012 - Eurocode 1: Actions on structures -Part 1-1</w:t>
      </w:r>
    </w:p>
    <w:p w14:paraId="29455590"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SRPS EN 1991-1-3:2012 - Eurocode 1: Actions on structures -Part 1-3</w:t>
      </w:r>
    </w:p>
    <w:p w14:paraId="63F033F3"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SRPS EN 1992-1-1:2015 - Eurocode 2: Design of concrete structures: Part 1-1</w:t>
      </w:r>
    </w:p>
    <w:p w14:paraId="1105EBCA"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SRPS EN 1997-1:2004 - Eurocode 7: Geotechnical design - Part 1</w:t>
      </w:r>
    </w:p>
    <w:p w14:paraId="2B335730"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HRN EN 1991-1-7:2012 - Eurocode 1: Actions on structures - Part 1-7</w:t>
      </w:r>
    </w:p>
    <w:p w14:paraId="6BA485C1"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HRN EN 1991-1-7:2012/Cor.1:2015 - Eurocode 1: Action on structures -Part 1-7</w:t>
      </w:r>
    </w:p>
    <w:p w14:paraId="21AC3B98"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HRN EN 1991-1-7:2012/A1:2015 - Eurocode 1: Action on structures -Part 1-7</w:t>
      </w:r>
    </w:p>
    <w:p w14:paraId="67770112"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HRN EN 1991-2:2012 - Eurocode 1: Action on structures -Part 2</w:t>
      </w:r>
    </w:p>
    <w:p w14:paraId="5B70FAFC"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HRN EN 1992-2:2013 - Eurocode 2: Design of concrete structures -Part 2</w:t>
      </w:r>
    </w:p>
    <w:p w14:paraId="18598185"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 xml:space="preserve">HRN EN 1998-2:2011 - Eurocode 8: Design of structures for earthquake </w:t>
      </w:r>
      <w:r w:rsidR="00554958" w:rsidRPr="009E54C5">
        <w:rPr>
          <w:rFonts w:cs="Arial"/>
          <w:szCs w:val="24"/>
          <w:lang w:val="en-US" w:eastAsia="sr-Latn-RS"/>
        </w:rPr>
        <w:t>resistance</w:t>
      </w:r>
      <w:r w:rsidRPr="009E54C5">
        <w:rPr>
          <w:rFonts w:cs="Arial"/>
          <w:szCs w:val="24"/>
          <w:lang w:val="en-US" w:eastAsia="sr-Latn-RS"/>
        </w:rPr>
        <w:t xml:space="preserve"> - Part 2</w:t>
      </w:r>
    </w:p>
    <w:p w14:paraId="3CCA9B57"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 xml:space="preserve">HRN EN 1998-3:2011 - </w:t>
      </w:r>
      <w:proofErr w:type="spellStart"/>
      <w:r w:rsidRPr="009E54C5">
        <w:rPr>
          <w:rFonts w:cs="Arial"/>
          <w:szCs w:val="24"/>
          <w:lang w:val="en-US" w:eastAsia="sr-Latn-RS"/>
        </w:rPr>
        <w:t>Eurokod</w:t>
      </w:r>
      <w:proofErr w:type="spellEnd"/>
      <w:r w:rsidRPr="009E54C5">
        <w:rPr>
          <w:rFonts w:cs="Arial"/>
          <w:szCs w:val="24"/>
          <w:lang w:val="en-US" w:eastAsia="sr-Latn-RS"/>
        </w:rPr>
        <w:t xml:space="preserve"> 8: Design of structures for earthquake </w:t>
      </w:r>
      <w:r w:rsidR="00554958" w:rsidRPr="009E54C5">
        <w:rPr>
          <w:rFonts w:cs="Arial"/>
          <w:szCs w:val="24"/>
          <w:lang w:val="en-US" w:eastAsia="sr-Latn-RS"/>
        </w:rPr>
        <w:t>resistance</w:t>
      </w:r>
      <w:r w:rsidRPr="009E54C5">
        <w:rPr>
          <w:rFonts w:cs="Arial"/>
          <w:szCs w:val="24"/>
          <w:lang w:val="en-US" w:eastAsia="sr-Latn-RS"/>
        </w:rPr>
        <w:t xml:space="preserve"> -Part 3</w:t>
      </w:r>
    </w:p>
    <w:p w14:paraId="43B63225" w14:textId="77777777" w:rsidR="001F61C7"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right="-148" w:hanging="357"/>
        <w:jc w:val="left"/>
        <w:rPr>
          <w:rFonts w:cs="Arial"/>
          <w:szCs w:val="24"/>
          <w:lang w:val="en-US" w:eastAsia="sr-Latn-RS"/>
        </w:rPr>
      </w:pPr>
      <w:r w:rsidRPr="009E54C5">
        <w:rPr>
          <w:rFonts w:cs="Arial"/>
          <w:szCs w:val="24"/>
          <w:lang w:val="en-US" w:eastAsia="sr-Latn-RS"/>
        </w:rPr>
        <w:t xml:space="preserve">HRN EN 1998-3:2011/Cor.1:2014 - </w:t>
      </w:r>
      <w:proofErr w:type="spellStart"/>
      <w:r w:rsidRPr="009E54C5">
        <w:rPr>
          <w:rFonts w:cs="Arial"/>
          <w:szCs w:val="24"/>
          <w:lang w:val="en-US" w:eastAsia="sr-Latn-RS"/>
        </w:rPr>
        <w:t>Eurokod</w:t>
      </w:r>
      <w:proofErr w:type="spellEnd"/>
      <w:r w:rsidRPr="009E54C5">
        <w:rPr>
          <w:rFonts w:cs="Arial"/>
          <w:szCs w:val="24"/>
          <w:lang w:val="en-US" w:eastAsia="sr-Latn-RS"/>
        </w:rPr>
        <w:t xml:space="preserve"> 8: Design of structures for earthquake </w:t>
      </w:r>
      <w:r w:rsidR="00554958" w:rsidRPr="009E54C5">
        <w:rPr>
          <w:rFonts w:cs="Arial"/>
          <w:szCs w:val="24"/>
          <w:lang w:val="en-US" w:eastAsia="sr-Latn-RS"/>
        </w:rPr>
        <w:t>resistance</w:t>
      </w:r>
      <w:r w:rsidRPr="009E54C5">
        <w:rPr>
          <w:rFonts w:cs="Arial"/>
          <w:szCs w:val="24"/>
          <w:lang w:val="en-US" w:eastAsia="sr-Latn-RS"/>
        </w:rPr>
        <w:t xml:space="preserve"> -Part 3</w:t>
      </w:r>
    </w:p>
    <w:p w14:paraId="3FAE919B" w14:textId="77777777" w:rsidR="00C040D0" w:rsidRPr="009E54C5" w:rsidRDefault="001F61C7" w:rsidP="00735C9A">
      <w:pPr>
        <w:numPr>
          <w:ilvl w:val="0"/>
          <w:numId w:val="38"/>
        </w:numPr>
        <w:tabs>
          <w:tab w:val="left" w:pos="170"/>
          <w:tab w:val="left" w:pos="709"/>
        </w:tabs>
        <w:autoSpaceDE w:val="0"/>
        <w:autoSpaceDN w:val="0"/>
        <w:adjustRightInd w:val="0"/>
        <w:spacing w:before="0" w:after="0" w:line="276" w:lineRule="auto"/>
        <w:ind w:left="714" w:hanging="357"/>
        <w:jc w:val="left"/>
        <w:rPr>
          <w:rFonts w:cs="Arial"/>
          <w:szCs w:val="24"/>
          <w:lang w:val="en-US" w:eastAsia="sr-Latn-RS"/>
        </w:rPr>
      </w:pPr>
      <w:r w:rsidRPr="009E54C5">
        <w:rPr>
          <w:rFonts w:cs="Arial"/>
          <w:szCs w:val="24"/>
          <w:lang w:val="en-US" w:eastAsia="sr-Latn-RS"/>
        </w:rPr>
        <w:t xml:space="preserve">HRN EN 1998-5:2011 - </w:t>
      </w:r>
      <w:proofErr w:type="spellStart"/>
      <w:r w:rsidRPr="009E54C5">
        <w:rPr>
          <w:rFonts w:cs="Arial"/>
          <w:szCs w:val="24"/>
          <w:lang w:val="en-US" w:eastAsia="sr-Latn-RS"/>
        </w:rPr>
        <w:t>Eurokod</w:t>
      </w:r>
      <w:proofErr w:type="spellEnd"/>
      <w:r w:rsidRPr="009E54C5">
        <w:rPr>
          <w:rFonts w:cs="Arial"/>
          <w:szCs w:val="24"/>
          <w:lang w:val="en-US" w:eastAsia="sr-Latn-RS"/>
        </w:rPr>
        <w:t xml:space="preserve"> 8: Design of structures for earthquake </w:t>
      </w:r>
      <w:proofErr w:type="spellStart"/>
      <w:r w:rsidRPr="009E54C5">
        <w:rPr>
          <w:rFonts w:cs="Arial"/>
          <w:szCs w:val="24"/>
          <w:lang w:val="en-US" w:eastAsia="sr-Latn-RS"/>
        </w:rPr>
        <w:t>resistace</w:t>
      </w:r>
      <w:proofErr w:type="spellEnd"/>
      <w:r w:rsidRPr="009E54C5">
        <w:rPr>
          <w:rFonts w:cs="Arial"/>
          <w:szCs w:val="24"/>
          <w:lang w:val="en-US" w:eastAsia="sr-Latn-RS"/>
        </w:rPr>
        <w:t xml:space="preserve"> - Part 5</w:t>
      </w:r>
    </w:p>
    <w:p w14:paraId="2714AAD2" w14:textId="77777777" w:rsidR="005A4D30" w:rsidRPr="004C2F40" w:rsidRDefault="005A4D30" w:rsidP="00ED0325">
      <w:pPr>
        <w:jc w:val="right"/>
        <w:rPr>
          <w:rFonts w:cs="Arial"/>
          <w:lang w:val="en-US"/>
        </w:rPr>
      </w:pPr>
    </w:p>
    <w:p w14:paraId="5EEA0704" w14:textId="77777777" w:rsidR="00C040D0" w:rsidRPr="004C2F40" w:rsidRDefault="00C040D0" w:rsidP="00C040D0">
      <w:pPr>
        <w:jc w:val="right"/>
        <w:rPr>
          <w:rFonts w:cs="Arial"/>
          <w:szCs w:val="20"/>
          <w:highlight w:val="yellow"/>
          <w:lang w:val="en-US"/>
        </w:rPr>
      </w:pPr>
    </w:p>
    <w:p w14:paraId="531BFE4B" w14:textId="77777777" w:rsidR="008C1639" w:rsidRPr="004C2F40" w:rsidRDefault="008C1639" w:rsidP="000B755D">
      <w:pPr>
        <w:spacing w:before="0" w:after="240"/>
        <w:rPr>
          <w:rFonts w:cs="Arial"/>
          <w:bCs/>
          <w:iCs/>
          <w:szCs w:val="20"/>
          <w:highlight w:val="yellow"/>
          <w:lang w:val="en-US"/>
        </w:rPr>
      </w:pPr>
    </w:p>
    <w:p w14:paraId="73F754EA" w14:textId="77777777" w:rsidR="008C1639" w:rsidRPr="004C2F40" w:rsidRDefault="008C1639" w:rsidP="008C1639">
      <w:pPr>
        <w:ind w:left="2880" w:hanging="2880"/>
        <w:jc w:val="left"/>
        <w:rPr>
          <w:rFonts w:cs="Arial"/>
          <w:bCs/>
          <w:iCs/>
          <w:szCs w:val="20"/>
          <w:highlight w:val="yellow"/>
          <w:lang w:val="en-US"/>
        </w:rPr>
      </w:pPr>
    </w:p>
    <w:p w14:paraId="728194C2" w14:textId="77777777" w:rsidR="008C1639" w:rsidRPr="004C2F40" w:rsidRDefault="008C1639" w:rsidP="008C1639">
      <w:pPr>
        <w:ind w:left="2880" w:hanging="2880"/>
        <w:jc w:val="left"/>
        <w:rPr>
          <w:rFonts w:cs="Arial"/>
          <w:bCs/>
          <w:iCs/>
          <w:szCs w:val="20"/>
          <w:highlight w:val="yellow"/>
          <w:lang w:val="en-US"/>
        </w:rPr>
      </w:pPr>
    </w:p>
    <w:p w14:paraId="7034CB23" w14:textId="77777777" w:rsidR="008C1639" w:rsidRPr="004C2F40" w:rsidRDefault="008C1639" w:rsidP="008C1639">
      <w:pPr>
        <w:ind w:left="2880" w:hanging="2880"/>
        <w:jc w:val="left"/>
        <w:rPr>
          <w:rFonts w:cs="Arial"/>
          <w:bCs/>
          <w:iCs/>
          <w:szCs w:val="20"/>
          <w:highlight w:val="yellow"/>
          <w:lang w:val="en-US"/>
        </w:rPr>
      </w:pPr>
    </w:p>
    <w:p w14:paraId="3461F6E0" w14:textId="77777777" w:rsidR="008C1639" w:rsidRPr="004C2F40" w:rsidRDefault="008C1639" w:rsidP="008C1639">
      <w:pPr>
        <w:ind w:left="2880" w:hanging="2880"/>
        <w:jc w:val="left"/>
        <w:rPr>
          <w:rFonts w:cs="Arial"/>
          <w:bCs/>
          <w:iCs/>
          <w:szCs w:val="20"/>
          <w:highlight w:val="yellow"/>
          <w:lang w:val="en-US"/>
        </w:rPr>
      </w:pPr>
    </w:p>
    <w:p w14:paraId="2D48BE47" w14:textId="77777777" w:rsidR="008C1639" w:rsidRPr="004C2F40" w:rsidRDefault="008C1639" w:rsidP="008C1639">
      <w:pPr>
        <w:ind w:left="2880" w:hanging="2880"/>
        <w:jc w:val="left"/>
        <w:rPr>
          <w:rFonts w:cs="Arial"/>
          <w:bCs/>
          <w:iCs/>
          <w:szCs w:val="20"/>
          <w:highlight w:val="yellow"/>
          <w:lang w:val="en-US"/>
        </w:rPr>
      </w:pPr>
    </w:p>
    <w:p w14:paraId="5AB86788" w14:textId="77777777" w:rsidR="008C1639" w:rsidRPr="004C2F40" w:rsidRDefault="008C1639" w:rsidP="008C1639">
      <w:pPr>
        <w:ind w:left="2880" w:hanging="2880"/>
        <w:jc w:val="left"/>
        <w:rPr>
          <w:rFonts w:cs="Arial"/>
          <w:bCs/>
          <w:iCs/>
          <w:szCs w:val="20"/>
          <w:highlight w:val="yellow"/>
          <w:lang w:val="en-US"/>
        </w:rPr>
      </w:pPr>
    </w:p>
    <w:p w14:paraId="6F68C005" w14:textId="77777777" w:rsidR="008C1639" w:rsidRPr="004C2F40" w:rsidRDefault="008C1639" w:rsidP="008C1639">
      <w:pPr>
        <w:ind w:left="2880" w:hanging="2880"/>
        <w:jc w:val="left"/>
        <w:rPr>
          <w:rFonts w:cs="Arial"/>
          <w:bCs/>
          <w:iCs/>
          <w:szCs w:val="20"/>
          <w:highlight w:val="yellow"/>
          <w:lang w:val="en-US"/>
        </w:rPr>
      </w:pPr>
    </w:p>
    <w:p w14:paraId="209B6413" w14:textId="77777777" w:rsidR="008C1639" w:rsidRPr="004C2F40" w:rsidRDefault="008C1639" w:rsidP="008C1639">
      <w:pPr>
        <w:ind w:left="2880" w:hanging="2880"/>
        <w:jc w:val="left"/>
        <w:rPr>
          <w:rFonts w:cs="Arial"/>
          <w:bCs/>
          <w:iCs/>
          <w:szCs w:val="20"/>
          <w:highlight w:val="yellow"/>
          <w:lang w:val="en-US"/>
        </w:rPr>
      </w:pPr>
    </w:p>
    <w:p w14:paraId="045AE1E1" w14:textId="77777777" w:rsidR="008C1639" w:rsidRPr="004C2F40" w:rsidRDefault="008C1639" w:rsidP="008C1639">
      <w:pPr>
        <w:ind w:left="2880" w:hanging="2880"/>
        <w:jc w:val="left"/>
        <w:rPr>
          <w:rFonts w:cs="Arial"/>
          <w:bCs/>
          <w:iCs/>
          <w:szCs w:val="20"/>
          <w:highlight w:val="yellow"/>
          <w:lang w:val="en-US"/>
        </w:rPr>
      </w:pPr>
    </w:p>
    <w:p w14:paraId="2D983853" w14:textId="77777777" w:rsidR="008C1639" w:rsidRPr="004C2F40" w:rsidRDefault="008C1639" w:rsidP="008C1639">
      <w:pPr>
        <w:ind w:left="2880" w:hanging="2880"/>
        <w:jc w:val="left"/>
        <w:rPr>
          <w:rFonts w:cs="Arial"/>
          <w:bCs/>
          <w:iCs/>
          <w:szCs w:val="20"/>
          <w:highlight w:val="yellow"/>
          <w:lang w:val="en-US"/>
        </w:rPr>
      </w:pPr>
    </w:p>
    <w:p w14:paraId="43B59BD9" w14:textId="77777777" w:rsidR="008C1639" w:rsidRPr="004C2F40" w:rsidRDefault="008C1639" w:rsidP="008C1639">
      <w:pPr>
        <w:ind w:left="2880" w:hanging="2880"/>
        <w:jc w:val="left"/>
        <w:rPr>
          <w:rFonts w:cs="Arial"/>
          <w:bCs/>
          <w:iCs/>
          <w:szCs w:val="20"/>
          <w:highlight w:val="yellow"/>
          <w:lang w:val="en-US"/>
        </w:rPr>
      </w:pPr>
    </w:p>
    <w:p w14:paraId="2928A98D" w14:textId="77777777" w:rsidR="008C1639" w:rsidRPr="004C2F40" w:rsidRDefault="008C1639" w:rsidP="008C1639">
      <w:pPr>
        <w:ind w:left="2880" w:hanging="2880"/>
        <w:jc w:val="left"/>
        <w:rPr>
          <w:rFonts w:cs="Arial"/>
          <w:bCs/>
          <w:iCs/>
          <w:szCs w:val="20"/>
          <w:highlight w:val="yellow"/>
          <w:lang w:val="en-US"/>
        </w:rPr>
      </w:pPr>
    </w:p>
    <w:p w14:paraId="17FD5846" w14:textId="77777777" w:rsidR="008C1639" w:rsidRPr="004C2F40" w:rsidRDefault="008C1639" w:rsidP="008C1639">
      <w:pPr>
        <w:ind w:left="2880" w:hanging="2880"/>
        <w:jc w:val="left"/>
        <w:rPr>
          <w:rFonts w:cs="Arial"/>
          <w:bCs/>
          <w:iCs/>
          <w:szCs w:val="20"/>
          <w:highlight w:val="yellow"/>
          <w:lang w:val="en-US"/>
        </w:rPr>
      </w:pPr>
    </w:p>
    <w:p w14:paraId="6D3024EF" w14:textId="77777777" w:rsidR="008C1639" w:rsidRPr="004C2F40" w:rsidRDefault="008C1639" w:rsidP="008C1639">
      <w:pPr>
        <w:ind w:left="2880" w:hanging="2880"/>
        <w:jc w:val="left"/>
        <w:rPr>
          <w:rFonts w:cs="Arial"/>
          <w:bCs/>
          <w:iCs/>
          <w:szCs w:val="20"/>
          <w:highlight w:val="yellow"/>
          <w:lang w:val="en-US"/>
        </w:rPr>
      </w:pPr>
    </w:p>
    <w:p w14:paraId="6B05C4CE" w14:textId="77777777" w:rsidR="008C1639" w:rsidRPr="004C2F40" w:rsidRDefault="008C1639" w:rsidP="008C1639">
      <w:pPr>
        <w:ind w:left="2880" w:hanging="2880"/>
        <w:jc w:val="left"/>
        <w:rPr>
          <w:rFonts w:cs="Arial"/>
          <w:bCs/>
          <w:iCs/>
          <w:szCs w:val="20"/>
          <w:highlight w:val="yellow"/>
          <w:lang w:val="en-US"/>
        </w:rPr>
      </w:pPr>
    </w:p>
    <w:p w14:paraId="575C06E6" w14:textId="77777777" w:rsidR="008C1639" w:rsidRPr="004C2F40" w:rsidRDefault="008C1639" w:rsidP="008C1639">
      <w:pPr>
        <w:ind w:left="2880" w:hanging="2880"/>
        <w:jc w:val="left"/>
        <w:rPr>
          <w:rFonts w:cs="Arial"/>
          <w:bCs/>
          <w:iCs/>
          <w:szCs w:val="20"/>
          <w:highlight w:val="yellow"/>
          <w:lang w:val="en-US"/>
        </w:rPr>
      </w:pPr>
    </w:p>
    <w:p w14:paraId="00818D56" w14:textId="77777777" w:rsidR="008C1639" w:rsidRPr="004C2F40" w:rsidRDefault="008C1639" w:rsidP="008C1639">
      <w:pPr>
        <w:ind w:left="2880" w:hanging="2880"/>
        <w:jc w:val="left"/>
        <w:rPr>
          <w:rFonts w:cs="Arial"/>
          <w:bCs/>
          <w:iCs/>
          <w:szCs w:val="20"/>
          <w:highlight w:val="yellow"/>
          <w:lang w:val="en-US"/>
        </w:rPr>
      </w:pPr>
    </w:p>
    <w:p w14:paraId="0517BF50" w14:textId="77777777" w:rsidR="008C1639" w:rsidRPr="004C2F40" w:rsidRDefault="008C1639" w:rsidP="008C1639">
      <w:pPr>
        <w:ind w:left="2880" w:hanging="2880"/>
        <w:jc w:val="left"/>
        <w:rPr>
          <w:rFonts w:cs="Arial"/>
          <w:bCs/>
          <w:iCs/>
          <w:szCs w:val="20"/>
          <w:highlight w:val="yellow"/>
          <w:lang w:val="en-US"/>
        </w:rPr>
      </w:pPr>
    </w:p>
    <w:p w14:paraId="7B1313D6" w14:textId="77777777" w:rsidR="008C1639" w:rsidRPr="004C2F40" w:rsidRDefault="008C1639" w:rsidP="008C1639">
      <w:pPr>
        <w:ind w:left="2880" w:hanging="2880"/>
        <w:jc w:val="left"/>
        <w:rPr>
          <w:rFonts w:cs="Arial"/>
          <w:bCs/>
          <w:iCs/>
          <w:szCs w:val="20"/>
          <w:highlight w:val="yellow"/>
          <w:lang w:val="en-US"/>
        </w:rPr>
      </w:pPr>
    </w:p>
    <w:p w14:paraId="25ECF1C9" w14:textId="77777777" w:rsidR="008C1639" w:rsidRPr="004C2F40" w:rsidRDefault="008C1639" w:rsidP="008C1639">
      <w:pPr>
        <w:ind w:left="2880" w:hanging="2880"/>
        <w:jc w:val="left"/>
        <w:rPr>
          <w:rFonts w:cs="Arial"/>
          <w:bCs/>
          <w:iCs/>
          <w:szCs w:val="20"/>
          <w:highlight w:val="yellow"/>
          <w:lang w:val="en-US"/>
        </w:rPr>
      </w:pPr>
    </w:p>
    <w:p w14:paraId="0E047BF9" w14:textId="77777777" w:rsidR="008C1639" w:rsidRPr="004C2F40" w:rsidRDefault="008C1639" w:rsidP="008C1639">
      <w:pPr>
        <w:ind w:left="2880" w:hanging="2880"/>
        <w:jc w:val="left"/>
        <w:rPr>
          <w:rFonts w:cs="Arial"/>
          <w:bCs/>
          <w:iCs/>
          <w:szCs w:val="20"/>
          <w:highlight w:val="yellow"/>
          <w:lang w:val="en-US"/>
        </w:rPr>
      </w:pPr>
    </w:p>
    <w:p w14:paraId="5D14ABAA" w14:textId="77777777" w:rsidR="008C1639" w:rsidRPr="004C2F40" w:rsidRDefault="008C1639" w:rsidP="008C1639">
      <w:pPr>
        <w:ind w:left="2880" w:hanging="2880"/>
        <w:jc w:val="left"/>
        <w:rPr>
          <w:rFonts w:cs="Arial"/>
          <w:bCs/>
          <w:iCs/>
          <w:szCs w:val="20"/>
          <w:highlight w:val="yellow"/>
          <w:lang w:val="en-US"/>
        </w:rPr>
      </w:pPr>
    </w:p>
    <w:p w14:paraId="7D0A790A" w14:textId="77777777" w:rsidR="008C1639" w:rsidRPr="004C2F40" w:rsidRDefault="008C1639" w:rsidP="008C1639">
      <w:pPr>
        <w:ind w:left="2880" w:hanging="2880"/>
        <w:jc w:val="left"/>
        <w:rPr>
          <w:rFonts w:cs="Arial"/>
          <w:bCs/>
          <w:iCs/>
          <w:szCs w:val="20"/>
          <w:highlight w:val="yellow"/>
          <w:lang w:val="en-US"/>
        </w:rPr>
      </w:pPr>
    </w:p>
    <w:p w14:paraId="15D25E22" w14:textId="77777777" w:rsidR="000B557B" w:rsidRPr="004C2F40" w:rsidRDefault="000B557B" w:rsidP="008C1639">
      <w:pPr>
        <w:ind w:left="2880" w:hanging="2880"/>
        <w:jc w:val="left"/>
        <w:rPr>
          <w:rFonts w:cs="Arial"/>
          <w:bCs/>
          <w:iCs/>
          <w:szCs w:val="20"/>
          <w:highlight w:val="yellow"/>
          <w:lang w:val="en-US"/>
        </w:rPr>
      </w:pPr>
    </w:p>
    <w:p w14:paraId="42720E9A" w14:textId="77777777" w:rsidR="008C1639" w:rsidRPr="004C2F40" w:rsidRDefault="008C1639" w:rsidP="008C1639">
      <w:pPr>
        <w:ind w:left="2880" w:hanging="2880"/>
        <w:jc w:val="left"/>
        <w:rPr>
          <w:rFonts w:cs="Arial"/>
          <w:bCs/>
          <w:iCs/>
          <w:szCs w:val="20"/>
          <w:highlight w:val="yellow"/>
          <w:lang w:val="en-US"/>
        </w:rPr>
      </w:pPr>
    </w:p>
    <w:p w14:paraId="2CA6F207" w14:textId="77777777" w:rsidR="00C040D0" w:rsidRPr="004C2F40" w:rsidRDefault="00C040D0" w:rsidP="008C1639">
      <w:pPr>
        <w:ind w:left="2880" w:hanging="2880"/>
        <w:jc w:val="left"/>
        <w:rPr>
          <w:rFonts w:cs="Arial"/>
          <w:bCs/>
          <w:iCs/>
          <w:szCs w:val="20"/>
          <w:highlight w:val="yellow"/>
          <w:lang w:val="en-US"/>
        </w:rPr>
      </w:pPr>
    </w:p>
    <w:p w14:paraId="1B9FC658" w14:textId="77777777" w:rsidR="008C1639" w:rsidRPr="004C2F40" w:rsidRDefault="008C1639" w:rsidP="008C1639">
      <w:pPr>
        <w:ind w:left="2880" w:hanging="2880"/>
        <w:jc w:val="left"/>
        <w:rPr>
          <w:rFonts w:cs="Arial"/>
          <w:bCs/>
          <w:iCs/>
          <w:szCs w:val="20"/>
          <w:highlight w:val="yellow"/>
          <w:lang w:val="en-US"/>
        </w:rPr>
      </w:pPr>
    </w:p>
    <w:p w14:paraId="5B88E29A" w14:textId="77777777" w:rsidR="008C1639" w:rsidRPr="004C2F40" w:rsidRDefault="008C1639" w:rsidP="008C1639">
      <w:pPr>
        <w:ind w:left="2880" w:hanging="2880"/>
        <w:jc w:val="left"/>
        <w:rPr>
          <w:rFonts w:cs="Arial"/>
          <w:bCs/>
          <w:iCs/>
          <w:szCs w:val="20"/>
          <w:highlight w:val="yellow"/>
          <w:lang w:val="en-US"/>
        </w:rPr>
      </w:pPr>
    </w:p>
    <w:p w14:paraId="2D6A1679" w14:textId="77777777" w:rsidR="005A4D30" w:rsidRPr="004C2F40" w:rsidRDefault="005A4D30" w:rsidP="008C1639">
      <w:pPr>
        <w:ind w:left="2880" w:hanging="2880"/>
        <w:jc w:val="left"/>
        <w:rPr>
          <w:rFonts w:cs="Arial"/>
          <w:bCs/>
          <w:iCs/>
          <w:szCs w:val="20"/>
          <w:highlight w:val="yellow"/>
          <w:lang w:val="en-US"/>
        </w:rPr>
      </w:pPr>
    </w:p>
    <w:p w14:paraId="59ECE258" w14:textId="77777777" w:rsidR="005A4D30" w:rsidRPr="004C2F40" w:rsidRDefault="005A4D30" w:rsidP="008C1639">
      <w:pPr>
        <w:ind w:left="2880" w:hanging="2880"/>
        <w:jc w:val="left"/>
        <w:rPr>
          <w:rFonts w:cs="Arial"/>
          <w:bCs/>
          <w:iCs/>
          <w:szCs w:val="20"/>
          <w:highlight w:val="yellow"/>
          <w:lang w:val="en-US"/>
        </w:rPr>
      </w:pPr>
    </w:p>
    <w:p w14:paraId="6FB42142" w14:textId="77777777" w:rsidR="005A4D30" w:rsidRPr="004C2F40" w:rsidRDefault="005A4D30" w:rsidP="008C1639">
      <w:pPr>
        <w:ind w:left="2880" w:hanging="2880"/>
        <w:jc w:val="left"/>
        <w:rPr>
          <w:rFonts w:cs="Arial"/>
          <w:bCs/>
          <w:iCs/>
          <w:szCs w:val="20"/>
          <w:highlight w:val="yellow"/>
          <w:lang w:val="en-US"/>
        </w:rPr>
      </w:pPr>
    </w:p>
    <w:p w14:paraId="6C6CD244" w14:textId="77777777" w:rsidR="008C1639" w:rsidRPr="004C2F40" w:rsidRDefault="008C1639" w:rsidP="008C1639">
      <w:pPr>
        <w:ind w:left="2880" w:hanging="2880"/>
        <w:jc w:val="left"/>
        <w:rPr>
          <w:rFonts w:cs="Arial"/>
          <w:bCs/>
          <w:iCs/>
          <w:szCs w:val="20"/>
          <w:highlight w:val="yellow"/>
          <w:lang w:val="en-US"/>
        </w:rPr>
      </w:pPr>
    </w:p>
    <w:p w14:paraId="25CB6D1F" w14:textId="77777777" w:rsidR="008C1639" w:rsidRPr="004C2F40" w:rsidRDefault="008C1639" w:rsidP="008C1639">
      <w:pPr>
        <w:ind w:left="2880" w:hanging="2880"/>
        <w:jc w:val="left"/>
        <w:rPr>
          <w:rFonts w:cs="Arial"/>
          <w:bCs/>
          <w:iCs/>
          <w:szCs w:val="20"/>
          <w:highlight w:val="yellow"/>
          <w:lang w:val="en-US"/>
        </w:rPr>
      </w:pPr>
    </w:p>
    <w:p w14:paraId="0825FFD4" w14:textId="77777777" w:rsidR="008C1639" w:rsidRPr="004C2F40" w:rsidRDefault="008C1639" w:rsidP="008C1639">
      <w:pPr>
        <w:ind w:left="2880" w:hanging="2880"/>
        <w:jc w:val="left"/>
        <w:rPr>
          <w:rFonts w:cs="Arial"/>
          <w:bCs/>
          <w:iCs/>
          <w:szCs w:val="20"/>
          <w:highlight w:val="yellow"/>
          <w:lang w:val="en-US"/>
        </w:rPr>
      </w:pPr>
    </w:p>
    <w:p w14:paraId="34D41905" w14:textId="77777777" w:rsidR="008C1639" w:rsidRDefault="008C1639" w:rsidP="008C1639">
      <w:pPr>
        <w:ind w:left="2880" w:hanging="2880"/>
        <w:jc w:val="left"/>
        <w:rPr>
          <w:rFonts w:cs="Arial"/>
          <w:bCs/>
          <w:iCs/>
          <w:szCs w:val="20"/>
          <w:highlight w:val="yellow"/>
          <w:lang w:val="en-US"/>
        </w:rPr>
      </w:pPr>
    </w:p>
    <w:p w14:paraId="0AEFD40C" w14:textId="77777777" w:rsidR="008C2897" w:rsidRDefault="008C2897" w:rsidP="008C1639">
      <w:pPr>
        <w:ind w:left="2880" w:hanging="2880"/>
        <w:jc w:val="left"/>
        <w:rPr>
          <w:rFonts w:cs="Arial"/>
          <w:bCs/>
          <w:iCs/>
          <w:szCs w:val="20"/>
          <w:highlight w:val="yellow"/>
          <w:lang w:val="en-US"/>
        </w:rPr>
      </w:pPr>
    </w:p>
    <w:p w14:paraId="2DA68FFA" w14:textId="77777777" w:rsidR="008C2897" w:rsidRDefault="008C2897" w:rsidP="008C1639">
      <w:pPr>
        <w:ind w:left="2880" w:hanging="2880"/>
        <w:jc w:val="left"/>
        <w:rPr>
          <w:rFonts w:cs="Arial"/>
          <w:bCs/>
          <w:iCs/>
          <w:szCs w:val="20"/>
          <w:highlight w:val="yellow"/>
          <w:lang w:val="en-US"/>
        </w:rPr>
      </w:pPr>
    </w:p>
    <w:p w14:paraId="69EE3C74" w14:textId="77777777" w:rsidR="008C2897" w:rsidRDefault="008C2897" w:rsidP="008C1639">
      <w:pPr>
        <w:ind w:left="2880" w:hanging="2880"/>
        <w:jc w:val="left"/>
        <w:rPr>
          <w:rFonts w:cs="Arial"/>
          <w:bCs/>
          <w:iCs/>
          <w:szCs w:val="20"/>
          <w:highlight w:val="yellow"/>
          <w:lang w:val="en-US"/>
        </w:rPr>
      </w:pPr>
    </w:p>
    <w:p w14:paraId="73922C81" w14:textId="77777777" w:rsidR="008C2897" w:rsidRDefault="008C2897" w:rsidP="008C1639">
      <w:pPr>
        <w:ind w:left="2880" w:hanging="2880"/>
        <w:jc w:val="left"/>
        <w:rPr>
          <w:rFonts w:cs="Arial"/>
          <w:bCs/>
          <w:iCs/>
          <w:szCs w:val="20"/>
          <w:highlight w:val="yellow"/>
          <w:lang w:val="en-US"/>
        </w:rPr>
      </w:pPr>
    </w:p>
    <w:p w14:paraId="3DBE3595" w14:textId="77777777" w:rsidR="008C2897" w:rsidRPr="004C2F40" w:rsidRDefault="008C2897" w:rsidP="008C1639">
      <w:pPr>
        <w:ind w:left="2880" w:hanging="2880"/>
        <w:jc w:val="left"/>
        <w:rPr>
          <w:rFonts w:cs="Arial"/>
          <w:bCs/>
          <w:iCs/>
          <w:szCs w:val="20"/>
          <w:highlight w:val="yellow"/>
          <w:lang w:val="en-US"/>
        </w:rPr>
      </w:pPr>
    </w:p>
    <w:p w14:paraId="47D0A6B6" w14:textId="77777777" w:rsidR="001F61C7" w:rsidRPr="004C2F40" w:rsidRDefault="001F61C7" w:rsidP="008C1639">
      <w:pPr>
        <w:ind w:left="2880" w:hanging="2880"/>
        <w:jc w:val="left"/>
        <w:rPr>
          <w:rFonts w:cs="Arial"/>
          <w:bCs/>
          <w:iCs/>
          <w:szCs w:val="20"/>
          <w:highlight w:val="yellow"/>
          <w:lang w:val="en-US"/>
        </w:rPr>
      </w:pPr>
    </w:p>
    <w:p w14:paraId="2A98826A" w14:textId="77777777" w:rsidR="001F61C7" w:rsidRPr="004C2F40" w:rsidRDefault="001F61C7" w:rsidP="008C1639">
      <w:pPr>
        <w:ind w:left="2880" w:hanging="2880"/>
        <w:jc w:val="left"/>
        <w:rPr>
          <w:rFonts w:cs="Arial"/>
          <w:bCs/>
          <w:iCs/>
          <w:szCs w:val="20"/>
          <w:highlight w:val="yellow"/>
          <w:lang w:val="en-US"/>
        </w:rPr>
      </w:pPr>
    </w:p>
    <w:p w14:paraId="37CFDE5F" w14:textId="77777777" w:rsidR="001F61C7" w:rsidRPr="004C2F40" w:rsidRDefault="001F61C7" w:rsidP="008C1639">
      <w:pPr>
        <w:ind w:left="2880" w:hanging="2880"/>
        <w:jc w:val="left"/>
        <w:rPr>
          <w:rFonts w:cs="Arial"/>
          <w:bCs/>
          <w:iCs/>
          <w:szCs w:val="20"/>
          <w:highlight w:val="yellow"/>
          <w:lang w:val="en-US"/>
        </w:rPr>
      </w:pPr>
    </w:p>
    <w:p w14:paraId="3C92AF64" w14:textId="77777777" w:rsidR="001F61C7" w:rsidRPr="004C2F40" w:rsidRDefault="001F61C7" w:rsidP="008C1639">
      <w:pPr>
        <w:ind w:left="2880" w:hanging="2880"/>
        <w:jc w:val="left"/>
        <w:rPr>
          <w:rFonts w:cs="Arial"/>
          <w:bCs/>
          <w:iCs/>
          <w:szCs w:val="20"/>
          <w:highlight w:val="yellow"/>
          <w:lang w:val="en-US"/>
        </w:rPr>
      </w:pPr>
    </w:p>
    <w:p w14:paraId="1D3ABCE8" w14:textId="035264C0" w:rsidR="008C1639" w:rsidRPr="004C2F40" w:rsidRDefault="008C1639" w:rsidP="008C1639">
      <w:pPr>
        <w:autoSpaceDE w:val="0"/>
        <w:autoSpaceDN w:val="0"/>
        <w:adjustRightInd w:val="0"/>
        <w:spacing w:before="0" w:after="0"/>
        <w:ind w:left="709" w:hanging="709"/>
        <w:rPr>
          <w:rFonts w:cs="Arial"/>
          <w:b/>
          <w:color w:val="548DD4"/>
          <w:sz w:val="34"/>
          <w:szCs w:val="34"/>
          <w:lang w:val="en-US"/>
        </w:rPr>
      </w:pPr>
      <w:r w:rsidRPr="004C2F40">
        <w:rPr>
          <w:rFonts w:cs="Arial"/>
          <w:b/>
          <w:color w:val="548DD4"/>
          <w:sz w:val="34"/>
          <w:szCs w:val="34"/>
          <w:lang w:val="en-US"/>
        </w:rPr>
        <w:t>2.2. Te</w:t>
      </w:r>
      <w:r w:rsidR="00B9715E" w:rsidRPr="004C2F40">
        <w:rPr>
          <w:rFonts w:cs="Arial"/>
          <w:b/>
          <w:color w:val="548DD4"/>
          <w:sz w:val="34"/>
          <w:szCs w:val="34"/>
          <w:lang w:val="en-US"/>
        </w:rPr>
        <w:t>chnical description</w:t>
      </w:r>
      <w:r w:rsidRPr="004C2F40">
        <w:rPr>
          <w:rFonts w:cs="Arial"/>
          <w:b/>
          <w:color w:val="548DD4"/>
          <w:sz w:val="34"/>
          <w:szCs w:val="34"/>
          <w:lang w:val="en-US"/>
        </w:rPr>
        <w:t xml:space="preserve"> </w:t>
      </w:r>
      <w:r w:rsidR="00B9715E" w:rsidRPr="004C2F40">
        <w:rPr>
          <w:rFonts w:cs="Arial"/>
          <w:b/>
          <w:color w:val="548DD4"/>
          <w:sz w:val="34"/>
          <w:szCs w:val="34"/>
          <w:lang w:val="en-US"/>
        </w:rPr>
        <w:t>–</w:t>
      </w:r>
      <w:r w:rsidRPr="004C2F40">
        <w:rPr>
          <w:rFonts w:cs="Arial"/>
          <w:b/>
          <w:color w:val="548DD4"/>
          <w:sz w:val="34"/>
          <w:szCs w:val="34"/>
          <w:lang w:val="en-US"/>
        </w:rPr>
        <w:t xml:space="preserve"> </w:t>
      </w:r>
      <w:r w:rsidR="00B9715E" w:rsidRPr="004C2F40">
        <w:rPr>
          <w:rFonts w:cs="Arial"/>
          <w:b/>
          <w:color w:val="548DD4"/>
          <w:sz w:val="34"/>
          <w:szCs w:val="34"/>
          <w:lang w:val="en-US"/>
        </w:rPr>
        <w:t>the superstructure</w:t>
      </w:r>
    </w:p>
    <w:p w14:paraId="716DC8ED" w14:textId="77777777" w:rsidR="008C1639" w:rsidRPr="004C2F40" w:rsidRDefault="008C1639" w:rsidP="008C1639">
      <w:pPr>
        <w:spacing w:before="0" w:after="0"/>
        <w:jc w:val="left"/>
        <w:rPr>
          <w:rFonts w:cs="Arial"/>
          <w:b/>
          <w:color w:val="548DD4"/>
          <w:sz w:val="36"/>
          <w:lang w:val="en-US"/>
        </w:rPr>
      </w:pPr>
      <w:r w:rsidRPr="004C2F40">
        <w:rPr>
          <w:rFonts w:cs="Arial"/>
          <w:b/>
          <w:color w:val="548DD4"/>
          <w:sz w:val="36"/>
          <w:lang w:val="en-US"/>
        </w:rPr>
        <w:t xml:space="preserve">________________________________________________ </w:t>
      </w:r>
    </w:p>
    <w:p w14:paraId="1BC2123A" w14:textId="77777777" w:rsidR="008C1639" w:rsidRPr="004C2F40" w:rsidRDefault="008C1639" w:rsidP="00C95786">
      <w:pPr>
        <w:spacing w:before="0" w:after="0"/>
        <w:ind w:left="2880" w:hanging="2880"/>
        <w:jc w:val="left"/>
        <w:rPr>
          <w:rFonts w:cs="Arial"/>
          <w:sz w:val="24"/>
          <w:lang w:val="en-US"/>
        </w:rPr>
      </w:pPr>
    </w:p>
    <w:p w14:paraId="4466841C" w14:textId="77777777" w:rsidR="003B4613" w:rsidRPr="007729BF" w:rsidRDefault="003B4613" w:rsidP="003B4613">
      <w:pPr>
        <w:spacing w:after="200"/>
        <w:ind w:right="-141"/>
        <w:rPr>
          <w:rFonts w:cs="Arial"/>
          <w:b/>
          <w:sz w:val="22"/>
          <w:szCs w:val="20"/>
        </w:rPr>
      </w:pPr>
      <w:r w:rsidRPr="007729BF">
        <w:rPr>
          <w:rFonts w:cs="Arial"/>
          <w:b/>
          <w:sz w:val="22"/>
          <w:szCs w:val="20"/>
        </w:rPr>
        <w:t>2.2.1</w:t>
      </w:r>
      <w:r w:rsidRPr="007729BF">
        <w:rPr>
          <w:rFonts w:cs="Arial"/>
          <w:b/>
          <w:sz w:val="22"/>
          <w:szCs w:val="20"/>
        </w:rPr>
        <w:tab/>
        <w:t>GENERAL</w:t>
      </w:r>
    </w:p>
    <w:p w14:paraId="7EB92028" w14:textId="77777777" w:rsidR="008C2897" w:rsidRPr="007D2EF3" w:rsidRDefault="008C2897" w:rsidP="008C2897">
      <w:pPr>
        <w:spacing w:line="276" w:lineRule="auto"/>
        <w:rPr>
          <w:rFonts w:cs="Arial"/>
          <w:szCs w:val="20"/>
        </w:rPr>
      </w:pPr>
      <w:r w:rsidRPr="007D2EF3">
        <w:rPr>
          <w:rFonts w:cs="Arial"/>
          <w:szCs w:val="20"/>
        </w:rPr>
        <w:t>Within the Main Design for the rehabilitation of the bridge no. 83, works on the track superstructure in the function of bridge rehabilitation were planned. Technical documents for the bridge no. 83 deal with track section 66.00m long, which includes the total bridge length and 10.00m before and after the bridge.</w:t>
      </w:r>
    </w:p>
    <w:p w14:paraId="1F138ABB" w14:textId="77777777" w:rsidR="008C2897" w:rsidRPr="007D2EF3" w:rsidRDefault="008C2897" w:rsidP="008C2897">
      <w:pPr>
        <w:autoSpaceDE w:val="0"/>
        <w:autoSpaceDN w:val="0"/>
        <w:spacing w:before="0" w:line="276" w:lineRule="auto"/>
        <w:rPr>
          <w:rFonts w:cs="Arial"/>
          <w:position w:val="6"/>
          <w:szCs w:val="20"/>
          <w:lang w:val="en-US" w:eastAsia="en-US"/>
        </w:rPr>
      </w:pPr>
      <w:r w:rsidRPr="007D2EF3">
        <w:rPr>
          <w:rFonts w:cs="Arial"/>
          <w:szCs w:val="20"/>
        </w:rPr>
        <w:t>Based on the Conclusion of the Inspection Report on the bridge no. 83 superstructure condition, and establishing the current condition in the drafting period of the relevant technical documents, works to be done on the bridge track superstructure were defined. The railway tracks on the bridge are geometrically correct, in a transition curve</w:t>
      </w:r>
      <w:r w:rsidRPr="007D2EF3">
        <w:rPr>
          <w:rFonts w:cs="Arial"/>
          <w:szCs w:val="20"/>
          <w:lang w:val="sr-Latn-CS"/>
        </w:rPr>
        <w:t xml:space="preserve"> (R=400 and L=90), </w:t>
      </w:r>
      <w:r w:rsidRPr="007D2EF3">
        <w:rPr>
          <w:rFonts w:cs="Arial"/>
          <w:szCs w:val="20"/>
        </w:rPr>
        <w:t xml:space="preserve">and are welded as CWR. There are no check rails. </w:t>
      </w:r>
    </w:p>
    <w:p w14:paraId="4BBDE680" w14:textId="77777777" w:rsidR="008C2897" w:rsidRPr="007D2EF3" w:rsidRDefault="008C2897" w:rsidP="008C2897">
      <w:pPr>
        <w:autoSpaceDE w:val="0"/>
        <w:autoSpaceDN w:val="0"/>
        <w:spacing w:before="0" w:line="276" w:lineRule="auto"/>
        <w:rPr>
          <w:rFonts w:cs="Arial"/>
          <w:position w:val="6"/>
          <w:szCs w:val="20"/>
          <w:lang w:eastAsia="en-US"/>
        </w:rPr>
      </w:pPr>
      <w:r w:rsidRPr="007D2EF3">
        <w:rPr>
          <w:rFonts w:cs="Arial"/>
          <w:position w:val="6"/>
          <w:szCs w:val="20"/>
          <w:lang w:eastAsia="en-US"/>
        </w:rPr>
        <w:t xml:space="preserve">Measures were adopted to be taken on the bridge track superstructure with the drafting of Priced </w:t>
      </w:r>
      <w:proofErr w:type="spellStart"/>
      <w:r w:rsidRPr="007D2EF3">
        <w:rPr>
          <w:rFonts w:cs="Arial"/>
          <w:position w:val="6"/>
          <w:szCs w:val="20"/>
          <w:lang w:eastAsia="en-US"/>
        </w:rPr>
        <w:t>BoQ</w:t>
      </w:r>
      <w:proofErr w:type="spellEnd"/>
      <w:r w:rsidRPr="007D2EF3">
        <w:rPr>
          <w:rFonts w:cs="Arial"/>
          <w:position w:val="6"/>
          <w:szCs w:val="20"/>
          <w:lang w:eastAsia="en-US"/>
        </w:rPr>
        <w:t xml:space="preserve">, Technical Specifications, Superstructure Static Calculation with the calculation of bridge-track interactions, with schedules no. 1-3 (Listings) and graphic schedule – Calculation model of bridge-track interactions with the results for summer and winter temperatures (axial forces in the rail in summer and winter and the displacement diagram for summer and winter)  and the Solution on bridge track development with the graphic schedule – Plan for track development on the bridge.  </w:t>
      </w:r>
    </w:p>
    <w:p w14:paraId="08681FC6" w14:textId="4F4089AD" w:rsidR="003B4613" w:rsidRPr="007729BF" w:rsidRDefault="008C2897" w:rsidP="008C2897">
      <w:pPr>
        <w:rPr>
          <w:rFonts w:cs="Arial"/>
          <w:szCs w:val="20"/>
        </w:rPr>
      </w:pPr>
      <w:r w:rsidRPr="007D2EF3">
        <w:rPr>
          <w:rFonts w:cs="Arial"/>
          <w:position w:val="6"/>
          <w:szCs w:val="20"/>
          <w:lang w:eastAsia="en-US"/>
        </w:rPr>
        <w:t>Total value of superstructure works for the bridge no. 83 is 55,525.31€.</w:t>
      </w:r>
    </w:p>
    <w:p w14:paraId="1D979DD6" w14:textId="77777777" w:rsidR="003B4613" w:rsidRPr="007729BF" w:rsidRDefault="003B4613" w:rsidP="003B4613">
      <w:pPr>
        <w:spacing w:after="360"/>
        <w:rPr>
          <w:rFonts w:cs="Arial"/>
          <w:szCs w:val="20"/>
        </w:rPr>
      </w:pPr>
    </w:p>
    <w:p w14:paraId="322EEA4E" w14:textId="77777777" w:rsidR="003B4613" w:rsidRDefault="003B4613" w:rsidP="003B4613">
      <w:pPr>
        <w:spacing w:after="0"/>
        <w:ind w:right="-141"/>
        <w:rPr>
          <w:rFonts w:cs="Arial"/>
          <w:b/>
          <w:sz w:val="22"/>
          <w:szCs w:val="20"/>
        </w:rPr>
      </w:pPr>
      <w:r w:rsidRPr="007729BF">
        <w:rPr>
          <w:rFonts w:cs="Arial"/>
          <w:b/>
          <w:sz w:val="22"/>
          <w:szCs w:val="20"/>
        </w:rPr>
        <w:t>2.2.2</w:t>
      </w:r>
      <w:r w:rsidRPr="007729BF">
        <w:rPr>
          <w:rFonts w:cs="Arial"/>
          <w:b/>
          <w:sz w:val="22"/>
          <w:szCs w:val="20"/>
        </w:rPr>
        <w:tab/>
        <w:t xml:space="preserve">REQUIRED MEASURES AND SEQUENCE OF WORKS ON SUPERSTRUCTURE WHEN </w:t>
      </w:r>
      <w:r>
        <w:rPr>
          <w:rFonts w:cs="Arial"/>
          <w:b/>
          <w:sz w:val="22"/>
          <w:szCs w:val="20"/>
        </w:rPr>
        <w:t xml:space="preserve">  </w:t>
      </w:r>
    </w:p>
    <w:p w14:paraId="5C8EE957" w14:textId="32967F9F" w:rsidR="003B4613" w:rsidRPr="007729BF" w:rsidRDefault="003B4613" w:rsidP="003B4613">
      <w:pPr>
        <w:spacing w:before="0" w:after="160"/>
        <w:ind w:right="-141"/>
        <w:rPr>
          <w:rFonts w:cs="Arial"/>
          <w:b/>
          <w:sz w:val="22"/>
          <w:szCs w:val="20"/>
        </w:rPr>
      </w:pPr>
      <w:r>
        <w:rPr>
          <w:rFonts w:cs="Arial"/>
          <w:b/>
          <w:sz w:val="22"/>
          <w:szCs w:val="20"/>
        </w:rPr>
        <w:t xml:space="preserve">            </w:t>
      </w:r>
      <w:r w:rsidRPr="007729BF">
        <w:rPr>
          <w:rFonts w:cs="Arial"/>
          <w:b/>
          <w:sz w:val="22"/>
          <w:szCs w:val="20"/>
        </w:rPr>
        <w:t>EXECUTING BRIDGE REHABILITATION WORKS</w:t>
      </w:r>
    </w:p>
    <w:p w14:paraId="1BBA3B42" w14:textId="77777777" w:rsidR="008C2897" w:rsidRPr="007D2EF3" w:rsidRDefault="008C2897" w:rsidP="008C2897">
      <w:pPr>
        <w:spacing w:before="20" w:after="20" w:line="276" w:lineRule="auto"/>
        <w:rPr>
          <w:rFonts w:cs="Arial"/>
          <w:szCs w:val="20"/>
        </w:rPr>
      </w:pPr>
      <w:r w:rsidRPr="007D2EF3">
        <w:rPr>
          <w:rFonts w:cs="Arial"/>
          <w:szCs w:val="20"/>
        </w:rPr>
        <w:t xml:space="preserve">For the execution of rehabilitation works (placing new damp-proofing under the ballast prism, installation of new gullies and expansion joints) the following works on the superstructure were planned, where the bridge length and the length on the embankment of 10 m from abutments, before and after the bridge are taken into account: </w:t>
      </w:r>
    </w:p>
    <w:p w14:paraId="52801FDA" w14:textId="77777777" w:rsidR="008C2897" w:rsidRPr="007D2EF3" w:rsidRDefault="008C2897" w:rsidP="008C2897">
      <w:pPr>
        <w:spacing w:before="20" w:after="20" w:line="276" w:lineRule="auto"/>
        <w:rPr>
          <w:rFonts w:cs="Arial"/>
          <w:szCs w:val="20"/>
        </w:rPr>
      </w:pPr>
    </w:p>
    <w:p w14:paraId="1852D5F9" w14:textId="77777777" w:rsidR="008C2897" w:rsidRPr="007D2EF3" w:rsidRDefault="008C2897" w:rsidP="008C2897">
      <w:pPr>
        <w:numPr>
          <w:ilvl w:val="0"/>
          <w:numId w:val="55"/>
        </w:numPr>
        <w:autoSpaceDE w:val="0"/>
        <w:autoSpaceDN w:val="0"/>
        <w:spacing w:before="0" w:after="0" w:line="276" w:lineRule="auto"/>
        <w:ind w:left="714" w:hanging="357"/>
        <w:rPr>
          <w:rFonts w:cs="Arial"/>
          <w:szCs w:val="20"/>
        </w:rPr>
      </w:pPr>
      <w:r w:rsidRPr="007D2EF3">
        <w:rPr>
          <w:rFonts w:cs="Arial"/>
          <w:szCs w:val="20"/>
        </w:rPr>
        <w:t>arresting CWR before and after the bridge with the installation of rail anchors;</w:t>
      </w:r>
    </w:p>
    <w:p w14:paraId="3CE77AE3" w14:textId="77777777" w:rsidR="008C2897" w:rsidRPr="007D2EF3" w:rsidRDefault="008C2897" w:rsidP="008C2897">
      <w:pPr>
        <w:numPr>
          <w:ilvl w:val="0"/>
          <w:numId w:val="55"/>
        </w:numPr>
        <w:autoSpaceDE w:val="0"/>
        <w:autoSpaceDN w:val="0"/>
        <w:spacing w:before="0" w:after="0" w:line="276" w:lineRule="auto"/>
        <w:jc w:val="left"/>
        <w:rPr>
          <w:rFonts w:cs="Arial"/>
          <w:position w:val="6"/>
          <w:szCs w:val="20"/>
          <w:lang w:eastAsia="en-US"/>
        </w:rPr>
      </w:pPr>
      <w:r w:rsidRPr="007D2EF3">
        <w:rPr>
          <w:rFonts w:cs="Arial"/>
          <w:position w:val="6"/>
          <w:szCs w:val="20"/>
          <w:lang w:eastAsia="en-US"/>
        </w:rPr>
        <w:t>disassembly of the existing track in segments up to 22.5m with the track removal whereby it is necessary to cut the existing track and drill rails for the connections at the joint, perform any disassembly of fasteners and sleepers as per technology of track and check rail removal;</w:t>
      </w:r>
    </w:p>
    <w:p w14:paraId="1762309B" w14:textId="77777777" w:rsidR="008C2897" w:rsidRPr="007D2EF3" w:rsidRDefault="008C2897" w:rsidP="008C2897">
      <w:pPr>
        <w:numPr>
          <w:ilvl w:val="0"/>
          <w:numId w:val="55"/>
        </w:numPr>
        <w:autoSpaceDE w:val="0"/>
        <w:autoSpaceDN w:val="0"/>
        <w:spacing w:before="0" w:after="0" w:line="276" w:lineRule="auto"/>
        <w:jc w:val="left"/>
        <w:rPr>
          <w:rFonts w:cs="Arial"/>
          <w:position w:val="6"/>
          <w:szCs w:val="20"/>
          <w:lang w:eastAsia="en-US"/>
        </w:rPr>
      </w:pPr>
      <w:r w:rsidRPr="007D2EF3">
        <w:rPr>
          <w:rFonts w:cs="Arial"/>
          <w:position w:val="6"/>
          <w:szCs w:val="20"/>
          <w:lang w:eastAsia="en-US"/>
        </w:rPr>
        <w:t>removal of the current crushed stone ballast all the way to the damp-proofing protective layer;</w:t>
      </w:r>
    </w:p>
    <w:p w14:paraId="2CEF717E" w14:textId="77777777" w:rsidR="008C2897" w:rsidRPr="007D2EF3" w:rsidRDefault="008C2897" w:rsidP="008C2897">
      <w:pPr>
        <w:numPr>
          <w:ilvl w:val="0"/>
          <w:numId w:val="55"/>
        </w:numPr>
        <w:autoSpaceDE w:val="0"/>
        <w:autoSpaceDN w:val="0"/>
        <w:spacing w:before="0" w:after="0" w:line="276" w:lineRule="auto"/>
        <w:jc w:val="left"/>
        <w:rPr>
          <w:rFonts w:cs="Arial"/>
          <w:position w:val="6"/>
          <w:szCs w:val="20"/>
          <w:lang w:eastAsia="en-US"/>
        </w:rPr>
      </w:pPr>
      <w:r w:rsidRPr="007D2EF3">
        <w:rPr>
          <w:rFonts w:cs="Arial"/>
          <w:position w:val="6"/>
          <w:szCs w:val="20"/>
          <w:lang w:eastAsia="en-US"/>
        </w:rPr>
        <w:t xml:space="preserve">installation of the track and new check rails both on the inside and the outside of the curve, in segments up to 22.50m with new crushed stone, new sleepers and new fasteners, with the fitting of tie plates for running rails with a trimmed shorter point by 4 mm at length as per Plan for track development on the bridge with a fitting of connectors and the necessary fasteners for joining running rails and check rails; </w:t>
      </w:r>
    </w:p>
    <w:p w14:paraId="78E1B7AD" w14:textId="77777777" w:rsidR="008C2897" w:rsidRPr="007D2EF3" w:rsidRDefault="008C2897" w:rsidP="008C2897">
      <w:pPr>
        <w:numPr>
          <w:ilvl w:val="0"/>
          <w:numId w:val="55"/>
        </w:numPr>
        <w:autoSpaceDE w:val="0"/>
        <w:autoSpaceDN w:val="0"/>
        <w:spacing w:before="0" w:after="0" w:line="276" w:lineRule="auto"/>
        <w:jc w:val="left"/>
        <w:rPr>
          <w:rFonts w:cs="Arial"/>
          <w:position w:val="6"/>
          <w:szCs w:val="20"/>
          <w:lang w:eastAsia="en-US"/>
        </w:rPr>
      </w:pPr>
      <w:r w:rsidRPr="007D2EF3">
        <w:rPr>
          <w:rFonts w:cs="Arial"/>
          <w:position w:val="6"/>
          <w:szCs w:val="20"/>
          <w:lang w:eastAsia="en-US"/>
        </w:rPr>
        <w:t>regulating the track by direction and the level line as per elements of current condition;</w:t>
      </w:r>
    </w:p>
    <w:p w14:paraId="06505DF0" w14:textId="77777777" w:rsidR="008C2897" w:rsidRPr="007D2EF3" w:rsidRDefault="008C2897" w:rsidP="008C2897">
      <w:pPr>
        <w:numPr>
          <w:ilvl w:val="0"/>
          <w:numId w:val="55"/>
        </w:numPr>
        <w:autoSpaceDE w:val="0"/>
        <w:autoSpaceDN w:val="0"/>
        <w:spacing w:before="0" w:after="0" w:line="276" w:lineRule="auto"/>
        <w:jc w:val="left"/>
        <w:rPr>
          <w:rFonts w:cs="Arial"/>
          <w:position w:val="6"/>
          <w:szCs w:val="20"/>
          <w:lang w:eastAsia="en-US"/>
        </w:rPr>
      </w:pPr>
      <w:r w:rsidRPr="007D2EF3">
        <w:rPr>
          <w:rFonts w:cs="Arial"/>
          <w:position w:val="6"/>
          <w:szCs w:val="20"/>
          <w:lang w:eastAsia="en-US"/>
        </w:rPr>
        <w:t>disassembly of rail joints on running rails before welding;</w:t>
      </w:r>
    </w:p>
    <w:p w14:paraId="54307DDA" w14:textId="77777777" w:rsidR="008C2897" w:rsidRPr="007D2EF3" w:rsidRDefault="008C2897" w:rsidP="008C2897">
      <w:pPr>
        <w:numPr>
          <w:ilvl w:val="0"/>
          <w:numId w:val="55"/>
        </w:numPr>
        <w:autoSpaceDE w:val="0"/>
        <w:autoSpaceDN w:val="0"/>
        <w:spacing w:before="0" w:after="0" w:line="276" w:lineRule="auto"/>
        <w:jc w:val="left"/>
        <w:rPr>
          <w:rFonts w:cs="Arial"/>
          <w:position w:val="6"/>
          <w:szCs w:val="20"/>
          <w:lang w:eastAsia="en-US"/>
        </w:rPr>
      </w:pPr>
      <w:r w:rsidRPr="007D2EF3">
        <w:rPr>
          <w:rFonts w:cs="Arial"/>
          <w:position w:val="6"/>
          <w:szCs w:val="20"/>
          <w:lang w:eastAsia="en-US"/>
        </w:rPr>
        <w:t>welding the track as CWR;</w:t>
      </w:r>
    </w:p>
    <w:p w14:paraId="635900D7" w14:textId="77777777" w:rsidR="008C2897" w:rsidRPr="007D2EF3" w:rsidRDefault="008C2897" w:rsidP="008C2897">
      <w:pPr>
        <w:numPr>
          <w:ilvl w:val="0"/>
          <w:numId w:val="55"/>
        </w:numPr>
        <w:autoSpaceDE w:val="0"/>
        <w:autoSpaceDN w:val="0"/>
        <w:spacing w:before="0" w:after="0" w:line="276" w:lineRule="auto"/>
        <w:jc w:val="left"/>
        <w:rPr>
          <w:rFonts w:cs="Arial"/>
          <w:position w:val="6"/>
          <w:szCs w:val="20"/>
          <w:lang w:val="en-US" w:eastAsia="en-US"/>
        </w:rPr>
      </w:pPr>
      <w:r w:rsidRPr="007D2EF3">
        <w:rPr>
          <w:rFonts w:cs="Arial"/>
          <w:szCs w:val="20"/>
        </w:rPr>
        <w:t xml:space="preserve">installation of rail anchors in the track area before and after abutments, in accordance with the existing number and position of rail anchors; </w:t>
      </w:r>
    </w:p>
    <w:p w14:paraId="6882207A" w14:textId="77777777" w:rsidR="008C2897" w:rsidRPr="007D2EF3" w:rsidRDefault="008C2897" w:rsidP="008C2897">
      <w:pPr>
        <w:numPr>
          <w:ilvl w:val="0"/>
          <w:numId w:val="55"/>
        </w:numPr>
        <w:autoSpaceDE w:val="0"/>
        <w:autoSpaceDN w:val="0"/>
        <w:spacing w:before="0" w:after="0" w:line="276" w:lineRule="auto"/>
        <w:jc w:val="left"/>
        <w:rPr>
          <w:rFonts w:cs="Arial"/>
          <w:position w:val="6"/>
          <w:szCs w:val="20"/>
          <w:lang w:val="en-US" w:eastAsia="en-US"/>
        </w:rPr>
      </w:pPr>
      <w:r w:rsidRPr="007D2EF3">
        <w:rPr>
          <w:rFonts w:cs="Arial"/>
          <w:position w:val="6"/>
          <w:szCs w:val="20"/>
          <w:lang w:eastAsia="en-US"/>
        </w:rPr>
        <w:t>installation of devices against lateral track movement on the bridge and after the bridge in accordance with this design, that is, in line with the Plan for track development</w:t>
      </w:r>
      <w:r w:rsidRPr="007D2EF3">
        <w:rPr>
          <w:rFonts w:cs="Arial"/>
          <w:position w:val="6"/>
          <w:szCs w:val="20"/>
          <w:lang w:val="en-US" w:eastAsia="en-US"/>
        </w:rPr>
        <w:t xml:space="preserve"> </w:t>
      </w:r>
    </w:p>
    <w:p w14:paraId="6324E97F" w14:textId="77777777" w:rsidR="008C2897" w:rsidRPr="007D2EF3" w:rsidRDefault="008C2897" w:rsidP="008C2897">
      <w:pPr>
        <w:numPr>
          <w:ilvl w:val="0"/>
          <w:numId w:val="55"/>
        </w:numPr>
        <w:autoSpaceDE w:val="0"/>
        <w:autoSpaceDN w:val="0"/>
        <w:spacing w:before="20" w:line="276" w:lineRule="auto"/>
        <w:ind w:left="714" w:hanging="357"/>
        <w:rPr>
          <w:rFonts w:cs="Arial"/>
          <w:szCs w:val="20"/>
        </w:rPr>
      </w:pPr>
      <w:proofErr w:type="gramStart"/>
      <w:r w:rsidRPr="007D2EF3">
        <w:rPr>
          <w:rFonts w:cs="Arial"/>
          <w:szCs w:val="20"/>
        </w:rPr>
        <w:t>final</w:t>
      </w:r>
      <w:proofErr w:type="gramEnd"/>
      <w:r w:rsidRPr="007D2EF3">
        <w:rPr>
          <w:rFonts w:cs="Arial"/>
          <w:szCs w:val="20"/>
        </w:rPr>
        <w:t xml:space="preserve"> track regulation.</w:t>
      </w:r>
    </w:p>
    <w:p w14:paraId="3B674508" w14:textId="1A1E8CAC" w:rsidR="003B4613" w:rsidRPr="007729BF" w:rsidRDefault="008C2897" w:rsidP="008C2897">
      <w:pPr>
        <w:spacing w:after="360" w:line="276" w:lineRule="auto"/>
        <w:ind w:right="-142"/>
        <w:rPr>
          <w:rFonts w:cs="Arial"/>
          <w:szCs w:val="20"/>
        </w:rPr>
      </w:pPr>
      <w:r w:rsidRPr="007D2EF3">
        <w:rPr>
          <w:rFonts w:cs="Arial"/>
          <w:szCs w:val="20"/>
        </w:rPr>
        <w:t>Bridge superstructure works on bridge rehabilitation, particularly the disassembly and the assembly of the existing track are executed under traffic closure while low-speed traffic scheme should be employed on the bridge section during rehabilitation works.</w:t>
      </w:r>
    </w:p>
    <w:p w14:paraId="03D0270A" w14:textId="77777777" w:rsidR="003B4613" w:rsidRPr="007729BF" w:rsidRDefault="003B4613" w:rsidP="003B4613">
      <w:pPr>
        <w:spacing w:before="0" w:line="276" w:lineRule="auto"/>
        <w:ind w:right="-142"/>
        <w:rPr>
          <w:rFonts w:cs="Arial"/>
          <w:szCs w:val="20"/>
        </w:rPr>
      </w:pPr>
    </w:p>
    <w:p w14:paraId="63766A05" w14:textId="77777777" w:rsidR="003B4613" w:rsidRPr="007729BF" w:rsidRDefault="003B4613" w:rsidP="003B4613">
      <w:pPr>
        <w:spacing w:after="160"/>
        <w:ind w:right="-141"/>
        <w:rPr>
          <w:rFonts w:cs="Arial"/>
          <w:b/>
          <w:sz w:val="22"/>
          <w:szCs w:val="20"/>
        </w:rPr>
      </w:pPr>
      <w:r w:rsidRPr="007729BF">
        <w:rPr>
          <w:rFonts w:cs="Arial"/>
          <w:b/>
          <w:sz w:val="22"/>
          <w:szCs w:val="20"/>
        </w:rPr>
        <w:t>2.2.3</w:t>
      </w:r>
      <w:r w:rsidRPr="007729BF">
        <w:rPr>
          <w:rFonts w:cs="Arial"/>
          <w:b/>
          <w:sz w:val="22"/>
          <w:szCs w:val="20"/>
        </w:rPr>
        <w:tab/>
        <w:t>STATIC CALCULATION - SUMMARY</w:t>
      </w:r>
    </w:p>
    <w:p w14:paraId="0977556A" w14:textId="77777777" w:rsidR="008C2897" w:rsidRPr="007D2EF3" w:rsidRDefault="008C2897" w:rsidP="008C2897">
      <w:pPr>
        <w:autoSpaceDE w:val="0"/>
        <w:autoSpaceDN w:val="0"/>
        <w:adjustRightInd w:val="0"/>
        <w:spacing w:before="0" w:after="0" w:line="276" w:lineRule="auto"/>
        <w:rPr>
          <w:rFonts w:cs="Arial"/>
          <w:position w:val="6"/>
          <w:szCs w:val="20"/>
          <w:lang w:eastAsia="en-US"/>
        </w:rPr>
      </w:pPr>
      <w:r w:rsidRPr="007D2EF3">
        <w:rPr>
          <w:rFonts w:cs="Arial"/>
          <w:position w:val="6"/>
          <w:szCs w:val="20"/>
          <w:lang w:eastAsia="en-US"/>
        </w:rPr>
        <w:t>The basic elements of the superstructure used in the calculation of track stresses and stability are as follows:</w:t>
      </w:r>
    </w:p>
    <w:p w14:paraId="42146EF7" w14:textId="77777777" w:rsidR="008C2897" w:rsidRPr="007D2EF3" w:rsidRDefault="008C2897" w:rsidP="008C2897">
      <w:pPr>
        <w:autoSpaceDE w:val="0"/>
        <w:autoSpaceDN w:val="0"/>
        <w:adjustRightInd w:val="0"/>
        <w:spacing w:before="0" w:after="0" w:line="276" w:lineRule="auto"/>
        <w:rPr>
          <w:rFonts w:cs="Arial"/>
          <w:position w:val="6"/>
          <w:szCs w:val="20"/>
          <w:lang w:eastAsia="en-US"/>
        </w:rPr>
      </w:pPr>
      <w:r w:rsidRPr="007D2EF3">
        <w:rPr>
          <w:rFonts w:cs="Arial"/>
          <w:position w:val="6"/>
          <w:szCs w:val="20"/>
          <w:lang w:eastAsia="en-US"/>
        </w:rPr>
        <w:t>- 49 E1 rails, grade R260 (900A)</w:t>
      </w:r>
    </w:p>
    <w:p w14:paraId="24F1E10F" w14:textId="77777777" w:rsidR="008C2897" w:rsidRPr="007D2EF3" w:rsidRDefault="008C2897" w:rsidP="008C2897">
      <w:pPr>
        <w:autoSpaceDE w:val="0"/>
        <w:autoSpaceDN w:val="0"/>
        <w:adjustRightInd w:val="0"/>
        <w:spacing w:before="0" w:after="0" w:line="276" w:lineRule="auto"/>
        <w:rPr>
          <w:rFonts w:cs="Arial"/>
          <w:position w:val="6"/>
          <w:szCs w:val="20"/>
          <w:lang w:eastAsia="en-US"/>
        </w:rPr>
      </w:pPr>
      <w:r w:rsidRPr="007D2EF3">
        <w:rPr>
          <w:rFonts w:cs="Arial"/>
          <w:position w:val="6"/>
          <w:szCs w:val="20"/>
          <w:lang w:eastAsia="en-US"/>
        </w:rPr>
        <w:t xml:space="preserve">- </w:t>
      </w:r>
      <w:proofErr w:type="gramStart"/>
      <w:r w:rsidRPr="007D2EF3">
        <w:rPr>
          <w:rFonts w:cs="Arial"/>
          <w:position w:val="6"/>
          <w:szCs w:val="20"/>
          <w:lang w:eastAsia="en-US"/>
        </w:rPr>
        <w:t>wooden</w:t>
      </w:r>
      <w:proofErr w:type="gramEnd"/>
      <w:r w:rsidRPr="007D2EF3">
        <w:rPr>
          <w:rFonts w:cs="Arial"/>
          <w:position w:val="6"/>
          <w:szCs w:val="20"/>
          <w:lang w:eastAsia="en-US"/>
        </w:rPr>
        <w:t xml:space="preserve"> sleepers L=260cm, at axial spacing of 60cm</w:t>
      </w:r>
    </w:p>
    <w:p w14:paraId="6E53C26E" w14:textId="77777777" w:rsidR="008C2897" w:rsidRPr="007D2EF3" w:rsidRDefault="008C2897" w:rsidP="008C2897">
      <w:pPr>
        <w:autoSpaceDE w:val="0"/>
        <w:autoSpaceDN w:val="0"/>
        <w:adjustRightInd w:val="0"/>
        <w:spacing w:before="0" w:after="0" w:line="276" w:lineRule="auto"/>
        <w:rPr>
          <w:rFonts w:cs="Arial"/>
          <w:position w:val="6"/>
          <w:szCs w:val="20"/>
          <w:lang w:eastAsia="en-US"/>
        </w:rPr>
      </w:pPr>
      <w:proofErr w:type="gramStart"/>
      <w:r w:rsidRPr="007D2EF3">
        <w:rPr>
          <w:rFonts w:cs="Arial"/>
          <w:position w:val="6"/>
          <w:szCs w:val="20"/>
          <w:lang w:eastAsia="en-US"/>
        </w:rPr>
        <w:t>- "K"-type fasteners.</w:t>
      </w:r>
      <w:proofErr w:type="gramEnd"/>
    </w:p>
    <w:p w14:paraId="1E56E8D4" w14:textId="77777777" w:rsidR="008C2897" w:rsidRPr="007D2EF3" w:rsidRDefault="008C2897" w:rsidP="008C2897">
      <w:pPr>
        <w:autoSpaceDE w:val="0"/>
        <w:autoSpaceDN w:val="0"/>
        <w:adjustRightInd w:val="0"/>
        <w:spacing w:before="0" w:after="0" w:line="276" w:lineRule="auto"/>
        <w:rPr>
          <w:rFonts w:cs="Arial"/>
          <w:position w:val="6"/>
          <w:szCs w:val="20"/>
          <w:lang w:val="en-US" w:eastAsia="en-US"/>
        </w:rPr>
      </w:pPr>
    </w:p>
    <w:p w14:paraId="072ED207" w14:textId="77777777" w:rsidR="008C2897" w:rsidRPr="007D2EF3" w:rsidRDefault="008C2897" w:rsidP="008C2897">
      <w:pPr>
        <w:spacing w:before="0" w:line="276" w:lineRule="auto"/>
        <w:rPr>
          <w:szCs w:val="20"/>
          <w:lang w:eastAsia="da-DK"/>
        </w:rPr>
      </w:pPr>
      <w:r w:rsidRPr="007D2EF3">
        <w:rPr>
          <w:szCs w:val="20"/>
          <w:lang w:eastAsia="da-DK"/>
        </w:rPr>
        <w:t xml:space="preserve">The CR bridge structure is a system of </w:t>
      </w:r>
      <w:r w:rsidRPr="007D2EF3">
        <w:rPr>
          <w:szCs w:val="20"/>
          <w:lang w:val="sr-Latn-RS" w:eastAsia="da-DK"/>
        </w:rPr>
        <w:t xml:space="preserve">continuous beams on four spans of </w:t>
      </w:r>
      <w:r w:rsidRPr="007D2EF3">
        <w:rPr>
          <w:szCs w:val="20"/>
          <w:lang w:eastAsia="da-DK"/>
        </w:rPr>
        <w:t xml:space="preserve">L=10.0+2x13.0+10.0=46.00m. The bridge extends over a dry ravine, while the terrain is naturally sloped from left to right. </w:t>
      </w:r>
      <w:r w:rsidRPr="007D2EF3">
        <w:rPr>
          <w:rFonts w:cs="Arial"/>
        </w:rPr>
        <w:t xml:space="preserve">The cross section of the spanning structure consists of two main RC girders with a bridge deck between them and cantilevered overhangs on both sides; there is a bottom RC slab which, together with the main girders and the bridge deck forms a box section. Cross girders are on piers, </w:t>
      </w:r>
      <w:r w:rsidRPr="007D2EF3">
        <w:rPr>
          <w:szCs w:val="20"/>
          <w:lang w:eastAsia="da-DK"/>
        </w:rPr>
        <w:t xml:space="preserve">as well as in the thirds of the span. Abutments have parallel wings and piers are RC canvases. There is a fixed support on the pier S5, and the rest of the piers are supported on movable supports (pendulums). The bridge structure is in a straight line. </w:t>
      </w:r>
      <w:r w:rsidRPr="007D2EF3">
        <w:rPr>
          <w:rFonts w:cs="Arial"/>
          <w:szCs w:val="20"/>
        </w:rPr>
        <w:t>The railway tracks on the bridge are geometrically correct, in a transition curve</w:t>
      </w:r>
      <w:r w:rsidRPr="007D2EF3">
        <w:rPr>
          <w:rFonts w:cs="Arial"/>
          <w:szCs w:val="20"/>
          <w:lang w:val="sr-Latn-CS"/>
        </w:rPr>
        <w:t xml:space="preserve"> (R=400 and L=90), </w:t>
      </w:r>
      <w:r w:rsidRPr="007D2EF3">
        <w:rPr>
          <w:rFonts w:cs="Arial"/>
          <w:szCs w:val="20"/>
        </w:rPr>
        <w:t xml:space="preserve">and are welded as CWR. </w:t>
      </w:r>
    </w:p>
    <w:p w14:paraId="2A3C152F" w14:textId="77777777" w:rsidR="008C2897" w:rsidRPr="007D2EF3" w:rsidRDefault="008C2897" w:rsidP="008C2897">
      <w:pPr>
        <w:pStyle w:val="NoSpacing"/>
        <w:spacing w:after="120" w:line="276" w:lineRule="auto"/>
        <w:rPr>
          <w:rFonts w:ascii="Arial" w:hAnsi="Arial" w:cs="Arial"/>
          <w:sz w:val="20"/>
          <w:szCs w:val="20"/>
          <w:lang w:val="sr-Latn-RS"/>
        </w:rPr>
      </w:pPr>
      <w:r w:rsidRPr="007D2EF3">
        <w:rPr>
          <w:rFonts w:ascii="Arial" w:hAnsi="Arial" w:cs="Arial"/>
          <w:sz w:val="20"/>
          <w:szCs w:val="20"/>
        </w:rPr>
        <w:t>With characteristics of all rods in the calculation model known, the calculation of stress resulting from temperature changes in summer and winter conditions was made. The calculation was made using STAAD software. The obtained results are in line with the starting assumptions of model operation. All results are given in chapter 3.2 Superstructure static calculation, based on which the Plan for track development was made.</w:t>
      </w:r>
    </w:p>
    <w:p w14:paraId="5E058038" w14:textId="77777777" w:rsidR="008C2897" w:rsidRPr="007D2EF3" w:rsidRDefault="008C2897" w:rsidP="008C2897">
      <w:pPr>
        <w:spacing w:line="276" w:lineRule="auto"/>
        <w:rPr>
          <w:rFonts w:cs="Arial"/>
          <w:b/>
          <w:bCs/>
          <w:szCs w:val="20"/>
          <w:u w:val="single"/>
        </w:rPr>
      </w:pPr>
      <w:r w:rsidRPr="007D2EF3">
        <w:rPr>
          <w:rFonts w:cs="Arial"/>
          <w:b/>
          <w:i/>
          <w:szCs w:val="20"/>
        </w:rPr>
        <w:t>Characteristic results</w:t>
      </w:r>
    </w:p>
    <w:p w14:paraId="1414BD83" w14:textId="77777777" w:rsidR="008C2897" w:rsidRPr="007D2EF3" w:rsidRDefault="008C2897" w:rsidP="008C2897">
      <w:pPr>
        <w:pStyle w:val="NoSpacing"/>
        <w:spacing w:before="60" w:after="60" w:line="276" w:lineRule="auto"/>
        <w:rPr>
          <w:rFonts w:ascii="Arial" w:hAnsi="Arial" w:cs="Arial"/>
          <w:sz w:val="20"/>
          <w:szCs w:val="20"/>
        </w:rPr>
      </w:pPr>
      <w:r w:rsidRPr="007D2EF3">
        <w:rPr>
          <w:rFonts w:ascii="Arial" w:hAnsi="Arial" w:cs="Arial"/>
          <w:sz w:val="20"/>
          <w:szCs w:val="20"/>
        </w:rPr>
        <w:t>a) The greatest normal forces in CWR occur in the area of a bearing (bar 45) and have the following values:</w:t>
      </w:r>
    </w:p>
    <w:p w14:paraId="7AB703E8" w14:textId="77777777" w:rsidR="008C2897" w:rsidRPr="007D2EF3" w:rsidRDefault="008C2897" w:rsidP="008C2897">
      <w:pPr>
        <w:autoSpaceDE w:val="0"/>
        <w:autoSpaceDN w:val="0"/>
        <w:spacing w:before="0" w:after="60" w:line="276" w:lineRule="auto"/>
        <w:jc w:val="left"/>
        <w:rPr>
          <w:rFonts w:cs="Arial"/>
          <w:b/>
          <w:position w:val="6"/>
          <w:szCs w:val="20"/>
          <w:lang w:val="en-US" w:eastAsia="en-US"/>
        </w:rPr>
      </w:pPr>
      <w:proofErr w:type="gramStart"/>
      <w:r w:rsidRPr="007D2EF3">
        <w:rPr>
          <w:rFonts w:cs="Arial"/>
          <w:b/>
          <w:position w:val="6"/>
          <w:szCs w:val="20"/>
          <w:lang w:eastAsia="en-US"/>
        </w:rPr>
        <w:t>in</w:t>
      </w:r>
      <w:proofErr w:type="gramEnd"/>
      <w:r w:rsidRPr="007D2EF3">
        <w:rPr>
          <w:rFonts w:cs="Arial"/>
          <w:b/>
          <w:position w:val="6"/>
          <w:szCs w:val="20"/>
          <w:lang w:eastAsia="en-US"/>
        </w:rPr>
        <w:t xml:space="preserve"> summertime Ns </w:t>
      </w:r>
      <w:r w:rsidRPr="007D2EF3">
        <w:rPr>
          <w:rFonts w:cs="Arial"/>
          <w:b/>
          <w:position w:val="6"/>
          <w:szCs w:val="20"/>
          <w:lang w:val="en-US" w:eastAsia="en-US"/>
        </w:rPr>
        <w:t xml:space="preserve">=  636.98kN  </w:t>
      </w:r>
    </w:p>
    <w:p w14:paraId="5A1DD9C2" w14:textId="77777777" w:rsidR="008C2897" w:rsidRPr="007D2EF3" w:rsidRDefault="008C2897" w:rsidP="008C2897">
      <w:pPr>
        <w:autoSpaceDE w:val="0"/>
        <w:autoSpaceDN w:val="0"/>
        <w:spacing w:before="0" w:line="276" w:lineRule="auto"/>
        <w:jc w:val="left"/>
        <w:rPr>
          <w:rFonts w:cs="Arial"/>
          <w:b/>
          <w:position w:val="6"/>
          <w:szCs w:val="20"/>
          <w:lang w:val="en-US" w:eastAsia="en-US"/>
        </w:rPr>
      </w:pPr>
      <w:proofErr w:type="gramStart"/>
      <w:r w:rsidRPr="007D2EF3">
        <w:rPr>
          <w:rFonts w:cs="Arial"/>
          <w:b/>
          <w:position w:val="6"/>
          <w:szCs w:val="20"/>
          <w:lang w:eastAsia="en-US"/>
        </w:rPr>
        <w:t>in</w:t>
      </w:r>
      <w:proofErr w:type="gramEnd"/>
      <w:r w:rsidRPr="007D2EF3">
        <w:rPr>
          <w:rFonts w:cs="Arial"/>
          <w:b/>
          <w:position w:val="6"/>
          <w:szCs w:val="20"/>
          <w:lang w:eastAsia="en-US"/>
        </w:rPr>
        <w:t xml:space="preserve"> wintertime </w:t>
      </w:r>
      <w:proofErr w:type="spellStart"/>
      <w:r w:rsidRPr="007D2EF3">
        <w:rPr>
          <w:rFonts w:cs="Arial"/>
          <w:b/>
          <w:position w:val="6"/>
          <w:szCs w:val="20"/>
          <w:lang w:eastAsia="en-US"/>
        </w:rPr>
        <w:t>Nw</w:t>
      </w:r>
      <w:proofErr w:type="spellEnd"/>
      <w:r w:rsidRPr="007D2EF3">
        <w:rPr>
          <w:rFonts w:cs="Arial"/>
          <w:b/>
          <w:position w:val="6"/>
          <w:szCs w:val="20"/>
          <w:lang w:eastAsia="en-US"/>
        </w:rPr>
        <w:t xml:space="preserve"> </w:t>
      </w:r>
      <w:r w:rsidRPr="007D2EF3">
        <w:rPr>
          <w:rFonts w:cs="Arial"/>
          <w:b/>
          <w:position w:val="6"/>
          <w:szCs w:val="20"/>
          <w:lang w:val="en-US" w:eastAsia="en-US"/>
        </w:rPr>
        <w:t xml:space="preserve">= -797.90kN </w:t>
      </w:r>
    </w:p>
    <w:p w14:paraId="4637D8B1" w14:textId="77777777" w:rsidR="008C2897" w:rsidRPr="007D2EF3" w:rsidRDefault="008C2897" w:rsidP="008C2897">
      <w:pPr>
        <w:autoSpaceDE w:val="0"/>
        <w:autoSpaceDN w:val="0"/>
        <w:spacing w:before="0" w:after="60" w:line="276" w:lineRule="auto"/>
        <w:jc w:val="left"/>
        <w:rPr>
          <w:rFonts w:cs="Arial"/>
          <w:szCs w:val="20"/>
        </w:rPr>
      </w:pPr>
      <w:r w:rsidRPr="007D2EF3">
        <w:rPr>
          <w:rFonts w:cs="Arial"/>
          <w:szCs w:val="20"/>
        </w:rPr>
        <w:t>b) The reactions of fixed supports on the bridge are as follows:</w:t>
      </w:r>
    </w:p>
    <w:p w14:paraId="6780E9BF" w14:textId="77777777" w:rsidR="008C2897" w:rsidRPr="007D2EF3" w:rsidRDefault="008C2897" w:rsidP="008C2897">
      <w:pPr>
        <w:autoSpaceDE w:val="0"/>
        <w:autoSpaceDN w:val="0"/>
        <w:spacing w:before="0" w:after="60" w:line="276" w:lineRule="auto"/>
        <w:jc w:val="left"/>
        <w:rPr>
          <w:rFonts w:cs="Arial"/>
          <w:b/>
          <w:position w:val="6"/>
          <w:szCs w:val="20"/>
          <w:lang w:val="en-US" w:eastAsia="en-US"/>
        </w:rPr>
      </w:pPr>
      <w:proofErr w:type="gramStart"/>
      <w:r w:rsidRPr="007D2EF3">
        <w:rPr>
          <w:rFonts w:cs="Arial"/>
          <w:b/>
          <w:position w:val="6"/>
          <w:szCs w:val="20"/>
          <w:lang w:eastAsia="en-US"/>
        </w:rPr>
        <w:t>in</w:t>
      </w:r>
      <w:proofErr w:type="gramEnd"/>
      <w:r w:rsidRPr="007D2EF3">
        <w:rPr>
          <w:rFonts w:cs="Arial"/>
          <w:b/>
          <w:position w:val="6"/>
          <w:szCs w:val="20"/>
          <w:lang w:eastAsia="en-US"/>
        </w:rPr>
        <w:t xml:space="preserve"> summertime</w:t>
      </w:r>
      <w:r w:rsidRPr="007D2EF3">
        <w:rPr>
          <w:rFonts w:cs="Arial"/>
          <w:b/>
          <w:position w:val="6"/>
          <w:szCs w:val="20"/>
          <w:lang w:val="en-US" w:eastAsia="en-US"/>
        </w:rPr>
        <w:t>: R</w:t>
      </w:r>
      <w:r w:rsidRPr="007D2EF3">
        <w:rPr>
          <w:rFonts w:cs="Arial"/>
          <w:b/>
          <w:position w:val="-6"/>
          <w:szCs w:val="20"/>
          <w:lang w:val="en-US" w:eastAsia="en-US"/>
        </w:rPr>
        <w:t>51</w:t>
      </w:r>
      <w:r w:rsidRPr="007D2EF3">
        <w:rPr>
          <w:rFonts w:cs="Arial"/>
          <w:b/>
          <w:position w:val="6"/>
          <w:szCs w:val="20"/>
          <w:lang w:val="en-US" w:eastAsia="en-US"/>
        </w:rPr>
        <w:t xml:space="preserve"> =-69.04kN, </w:t>
      </w:r>
    </w:p>
    <w:p w14:paraId="5794305B" w14:textId="77777777" w:rsidR="008C2897" w:rsidRPr="007D2EF3" w:rsidRDefault="008C2897" w:rsidP="008C2897">
      <w:pPr>
        <w:autoSpaceDE w:val="0"/>
        <w:autoSpaceDN w:val="0"/>
        <w:spacing w:before="0" w:after="60" w:line="276" w:lineRule="auto"/>
        <w:jc w:val="left"/>
        <w:rPr>
          <w:rFonts w:cs="Arial"/>
          <w:b/>
          <w:position w:val="6"/>
          <w:szCs w:val="20"/>
          <w:lang w:val="en-US" w:eastAsia="en-US"/>
        </w:rPr>
      </w:pPr>
      <w:proofErr w:type="gramStart"/>
      <w:r w:rsidRPr="007D2EF3">
        <w:rPr>
          <w:rFonts w:cs="Arial"/>
          <w:b/>
          <w:position w:val="6"/>
          <w:szCs w:val="20"/>
          <w:lang w:eastAsia="en-US"/>
        </w:rPr>
        <w:t>in</w:t>
      </w:r>
      <w:proofErr w:type="gramEnd"/>
      <w:r w:rsidRPr="007D2EF3">
        <w:rPr>
          <w:rFonts w:cs="Arial"/>
          <w:b/>
          <w:position w:val="6"/>
          <w:szCs w:val="20"/>
          <w:lang w:eastAsia="en-US"/>
        </w:rPr>
        <w:t xml:space="preserve"> wintertime</w:t>
      </w:r>
      <w:r w:rsidRPr="007D2EF3">
        <w:rPr>
          <w:rFonts w:cs="Arial"/>
          <w:b/>
          <w:position w:val="6"/>
          <w:szCs w:val="20"/>
          <w:lang w:val="en-US" w:eastAsia="en-US"/>
        </w:rPr>
        <w:t>:</w:t>
      </w:r>
      <w:r w:rsidRPr="007D2EF3">
        <w:rPr>
          <w:rFonts w:cs="Arial"/>
          <w:b/>
          <w:position w:val="6"/>
          <w:szCs w:val="20"/>
          <w:lang w:val="en-US" w:eastAsia="en-US"/>
        </w:rPr>
        <w:tab/>
        <w:t>R</w:t>
      </w:r>
      <w:r w:rsidRPr="007D2EF3">
        <w:rPr>
          <w:rFonts w:cs="Arial"/>
          <w:b/>
          <w:position w:val="-6"/>
          <w:szCs w:val="20"/>
          <w:lang w:val="en-US" w:eastAsia="en-US"/>
        </w:rPr>
        <w:t>51</w:t>
      </w:r>
      <w:r w:rsidRPr="007D2EF3">
        <w:rPr>
          <w:rFonts w:cs="Arial"/>
          <w:b/>
          <w:position w:val="6"/>
          <w:szCs w:val="20"/>
          <w:lang w:val="en-US" w:eastAsia="en-US"/>
        </w:rPr>
        <w:t xml:space="preserve"> =105.21kN.</w:t>
      </w:r>
    </w:p>
    <w:p w14:paraId="6B100971" w14:textId="77777777" w:rsidR="008C2897" w:rsidRPr="007D2EF3" w:rsidRDefault="008C2897" w:rsidP="008C2897">
      <w:pPr>
        <w:pStyle w:val="NoSpacing"/>
        <w:spacing w:before="60" w:after="120" w:line="276" w:lineRule="auto"/>
        <w:rPr>
          <w:rFonts w:ascii="Arial" w:hAnsi="Arial" w:cs="Arial"/>
          <w:sz w:val="20"/>
          <w:szCs w:val="20"/>
        </w:rPr>
      </w:pPr>
      <w:r w:rsidRPr="007D2EF3">
        <w:rPr>
          <w:rFonts w:ascii="Arial" w:hAnsi="Arial" w:cs="Arial"/>
          <w:sz w:val="20"/>
          <w:szCs w:val="20"/>
        </w:rPr>
        <w:t>(</w:t>
      </w:r>
      <w:proofErr w:type="gramStart"/>
      <w:r w:rsidRPr="007D2EF3">
        <w:rPr>
          <w:rFonts w:ascii="Arial" w:hAnsi="Arial" w:cs="Arial"/>
          <w:sz w:val="20"/>
          <w:szCs w:val="20"/>
        </w:rPr>
        <w:t>they</w:t>
      </w:r>
      <w:proofErr w:type="gramEnd"/>
      <w:r w:rsidRPr="007D2EF3">
        <w:rPr>
          <w:rFonts w:ascii="Arial" w:hAnsi="Arial" w:cs="Arial"/>
          <w:sz w:val="20"/>
          <w:szCs w:val="20"/>
        </w:rPr>
        <w:t xml:space="preserve"> refer to pier halves).</w:t>
      </w:r>
    </w:p>
    <w:p w14:paraId="614733F4" w14:textId="77777777" w:rsidR="008C2897" w:rsidRPr="007D2EF3" w:rsidRDefault="008C2897" w:rsidP="008C2897">
      <w:pPr>
        <w:pStyle w:val="NoSpacing"/>
        <w:spacing w:before="60" w:after="60" w:line="276" w:lineRule="auto"/>
        <w:rPr>
          <w:rFonts w:ascii="Arial" w:hAnsi="Arial" w:cs="Arial"/>
          <w:sz w:val="20"/>
          <w:szCs w:val="20"/>
          <w:lang w:val="sr-Latn-RS"/>
        </w:rPr>
      </w:pPr>
      <w:r w:rsidRPr="007D2EF3">
        <w:rPr>
          <w:rFonts w:ascii="Arial" w:hAnsi="Arial" w:cs="Arial"/>
          <w:sz w:val="20"/>
          <w:szCs w:val="20"/>
          <w:lang w:val="sr-Latn-RS"/>
        </w:rPr>
        <w:t xml:space="preserve">c) </w:t>
      </w:r>
      <w:r w:rsidRPr="007D2EF3">
        <w:rPr>
          <w:rFonts w:ascii="Arial" w:hAnsi="Arial" w:cs="Arial"/>
          <w:sz w:val="20"/>
          <w:szCs w:val="20"/>
        </w:rPr>
        <w:t xml:space="preserve">The inspection of track stability against buckling in the curve with a radius R=6=400m on the bridge in extreme summer temperatures employing the </w:t>
      </w:r>
      <w:proofErr w:type="spellStart"/>
      <w:r w:rsidRPr="007D2EF3">
        <w:rPr>
          <w:rFonts w:ascii="Arial" w:hAnsi="Arial" w:cs="Arial"/>
          <w:sz w:val="20"/>
          <w:szCs w:val="20"/>
        </w:rPr>
        <w:t>Mischenko</w:t>
      </w:r>
      <w:proofErr w:type="spellEnd"/>
      <w:r w:rsidRPr="007D2EF3">
        <w:rPr>
          <w:rFonts w:ascii="Arial" w:hAnsi="Arial" w:cs="Arial"/>
          <w:sz w:val="20"/>
          <w:szCs w:val="20"/>
        </w:rPr>
        <w:t xml:space="preserve"> energy model was made.</w:t>
      </w:r>
    </w:p>
    <w:p w14:paraId="03A0F3E2" w14:textId="77777777" w:rsidR="008C2897" w:rsidRPr="007D2EF3" w:rsidRDefault="008C2897" w:rsidP="008C2897">
      <w:pPr>
        <w:autoSpaceDE w:val="0"/>
        <w:autoSpaceDN w:val="0"/>
        <w:spacing w:before="0" w:line="276" w:lineRule="auto"/>
        <w:jc w:val="left"/>
        <w:rPr>
          <w:rFonts w:cs="Arial"/>
          <w:position w:val="6"/>
          <w:szCs w:val="20"/>
          <w:lang w:val="en-US" w:eastAsia="en-US"/>
        </w:rPr>
      </w:pPr>
      <w:r w:rsidRPr="007D2EF3">
        <w:rPr>
          <w:rFonts w:cs="Arial"/>
          <w:szCs w:val="20"/>
          <w:lang w:val="sr-Latn-RS"/>
        </w:rPr>
        <w:t xml:space="preserve">Calculation results are shown in chapter </w:t>
      </w:r>
      <w:r w:rsidRPr="007D2EF3">
        <w:rPr>
          <w:rFonts w:cs="Arial"/>
          <w:szCs w:val="20"/>
        </w:rPr>
        <w:t>3.2.3 Controlling track stability and bearing capacity, where values of critical lateral resistances of</w:t>
      </w:r>
      <w:r w:rsidRPr="007D2EF3">
        <w:rPr>
          <w:rFonts w:cs="Arial"/>
          <w:szCs w:val="20"/>
          <w:lang w:val="sr-Latn-RS"/>
        </w:rPr>
        <w:t xml:space="preserve"> </w:t>
      </w:r>
      <w:r w:rsidRPr="007D2EF3">
        <w:rPr>
          <w:rFonts w:cs="Arial"/>
          <w:position w:val="6"/>
          <w:szCs w:val="20"/>
          <w:lang w:val="sr-Latn-CS" w:eastAsia="en-US"/>
        </w:rPr>
        <w:t>qkr=105.87Ncm</w:t>
      </w:r>
      <w:r w:rsidRPr="007D2EF3">
        <w:rPr>
          <w:rFonts w:cs="Arial"/>
          <w:position w:val="6"/>
          <w:szCs w:val="20"/>
          <w:lang w:val="en-US" w:eastAsia="en-US"/>
        </w:rPr>
        <w:t xml:space="preserve">&lt;106N/cm </w:t>
      </w:r>
      <w:r w:rsidRPr="007D2EF3">
        <w:rPr>
          <w:rFonts w:cs="Arial"/>
          <w:szCs w:val="20"/>
          <w:lang w:val="sr-Latn-RS"/>
        </w:rPr>
        <w:t>were obtained, for which it is necessary to install sleeper anchors on every third sleeper</w:t>
      </w:r>
      <w:r w:rsidRPr="007D2EF3">
        <w:rPr>
          <w:rFonts w:cs="Arial"/>
          <w:position w:val="6"/>
          <w:szCs w:val="20"/>
          <w:lang w:val="en-US" w:eastAsia="en-US"/>
        </w:rPr>
        <w:t xml:space="preserve"> </w:t>
      </w:r>
    </w:p>
    <w:p w14:paraId="50B8C937" w14:textId="77777777" w:rsidR="008C2897" w:rsidRPr="007D2EF3" w:rsidRDefault="008C2897" w:rsidP="008C2897">
      <w:pPr>
        <w:autoSpaceDE w:val="0"/>
        <w:autoSpaceDN w:val="0"/>
        <w:spacing w:before="0" w:after="0" w:line="276" w:lineRule="auto"/>
        <w:rPr>
          <w:rFonts w:cs="Arial"/>
          <w:position w:val="6"/>
          <w:szCs w:val="20"/>
          <w:lang w:val="en-US" w:eastAsia="en-US"/>
        </w:rPr>
      </w:pPr>
      <w:r w:rsidRPr="007D2EF3">
        <w:rPr>
          <w:rFonts w:cs="Arial"/>
          <w:position w:val="6"/>
          <w:szCs w:val="20"/>
          <w:lang w:val="sr-Latn-RS" w:eastAsia="en-US"/>
        </w:rPr>
        <w:t xml:space="preserve">d) Inspection of crack size on rail cracking in winter was made on the location of highest tensile strength (bar 45). The following displacement values were obtained for disrupted rail sections: </w:t>
      </w:r>
      <w:r w:rsidRPr="007D2EF3">
        <w:rPr>
          <w:rFonts w:cs="Arial"/>
          <w:position w:val="6"/>
          <w:szCs w:val="20"/>
          <w:lang w:val="en-US" w:eastAsia="en-US"/>
        </w:rPr>
        <w:t>u</w:t>
      </w:r>
      <w:r w:rsidRPr="007D2EF3">
        <w:rPr>
          <w:rFonts w:cs="Arial"/>
          <w:position w:val="6"/>
          <w:szCs w:val="20"/>
          <w:vertAlign w:val="subscript"/>
          <w:lang w:val="en-US" w:eastAsia="en-US"/>
        </w:rPr>
        <w:t>10</w:t>
      </w:r>
      <w:r w:rsidRPr="007D2EF3">
        <w:rPr>
          <w:rFonts w:cs="Arial"/>
          <w:position w:val="6"/>
          <w:szCs w:val="20"/>
          <w:lang w:val="en-US" w:eastAsia="en-US"/>
        </w:rPr>
        <w:t xml:space="preserve"> = -1.25cm; u</w:t>
      </w:r>
      <w:r w:rsidRPr="007D2EF3">
        <w:rPr>
          <w:rFonts w:cs="Arial"/>
          <w:position w:val="6"/>
          <w:szCs w:val="20"/>
          <w:vertAlign w:val="subscript"/>
          <w:lang w:val="en-US" w:eastAsia="en-US"/>
        </w:rPr>
        <w:t>12</w:t>
      </w:r>
      <w:r w:rsidRPr="007D2EF3">
        <w:rPr>
          <w:rFonts w:cs="Arial"/>
          <w:position w:val="6"/>
          <w:szCs w:val="20"/>
          <w:lang w:val="en-US" w:eastAsia="en-US"/>
        </w:rPr>
        <w:t xml:space="preserve"> = 2.63 cm.      </w:t>
      </w:r>
    </w:p>
    <w:p w14:paraId="5C0C31F3" w14:textId="77777777" w:rsidR="008C2897" w:rsidRPr="007D2EF3" w:rsidRDefault="008C2897" w:rsidP="008C2897">
      <w:pPr>
        <w:autoSpaceDE w:val="0"/>
        <w:autoSpaceDN w:val="0"/>
        <w:spacing w:before="0" w:after="0" w:line="276" w:lineRule="auto"/>
        <w:rPr>
          <w:rFonts w:cs="Arial"/>
          <w:position w:val="6"/>
          <w:szCs w:val="20"/>
          <w:lang w:eastAsia="en-US"/>
        </w:rPr>
      </w:pPr>
      <w:r w:rsidRPr="007D2EF3">
        <w:rPr>
          <w:rFonts w:cs="Arial"/>
          <w:position w:val="6"/>
          <w:szCs w:val="20"/>
          <w:lang w:val="sr-Latn-RS" w:eastAsia="en-US"/>
        </w:rPr>
        <w:t xml:space="preserve">On rail cracking, the crack size shall be </w:t>
      </w:r>
      <w:r w:rsidRPr="007D2EF3">
        <w:rPr>
          <w:rFonts w:cs="Arial"/>
          <w:position w:val="6"/>
          <w:szCs w:val="20"/>
          <w:lang w:val="en-US" w:eastAsia="en-US"/>
        </w:rPr>
        <w:t>1.25+2.63=3.88&lt;10cm</w:t>
      </w:r>
      <w:r w:rsidRPr="007D2EF3">
        <w:rPr>
          <w:rFonts w:cs="Arial"/>
          <w:position w:val="6"/>
          <w:szCs w:val="20"/>
          <w:lang w:val="sr-Latn-RS" w:eastAsia="en-US"/>
        </w:rPr>
        <w:t xml:space="preserve">, i.e. traffic safety shall not be at risk in case of rail cracking. </w:t>
      </w:r>
    </w:p>
    <w:p w14:paraId="5AE5117D" w14:textId="77777777" w:rsidR="008C2897" w:rsidRPr="007D2EF3" w:rsidRDefault="008C2897" w:rsidP="008C2897">
      <w:pPr>
        <w:autoSpaceDE w:val="0"/>
        <w:autoSpaceDN w:val="0"/>
        <w:spacing w:before="0" w:after="0" w:line="276" w:lineRule="auto"/>
        <w:rPr>
          <w:rFonts w:cs="Arial"/>
          <w:position w:val="6"/>
          <w:szCs w:val="20"/>
          <w:lang w:eastAsia="en-US"/>
        </w:rPr>
      </w:pPr>
      <w:r w:rsidRPr="007D2EF3">
        <w:rPr>
          <w:rFonts w:cs="Arial"/>
          <w:position w:val="6"/>
          <w:szCs w:val="20"/>
          <w:lang w:eastAsia="en-US"/>
        </w:rPr>
        <w:t>e</w:t>
      </w:r>
      <w:r w:rsidRPr="007D2EF3">
        <w:rPr>
          <w:rFonts w:cs="Arial"/>
          <w:position w:val="6"/>
          <w:szCs w:val="20"/>
          <w:lang w:val="sr-Latn-RS" w:eastAsia="en-US"/>
        </w:rPr>
        <w:t xml:space="preserve">) The stress check in rail foot was done for stress UIC - 71 scheme </w:t>
      </w:r>
      <w:r w:rsidRPr="007D2EF3">
        <w:rPr>
          <w:rFonts w:cs="Arial"/>
          <w:position w:val="6"/>
          <w:szCs w:val="20"/>
          <w:lang w:eastAsia="en-US"/>
        </w:rPr>
        <w:t xml:space="preserve">49 E1 rails, grade R260 (900A) and the speed of 80 km/h. The obtained stress was </w:t>
      </w:r>
      <w:proofErr w:type="gramStart"/>
      <w:r w:rsidRPr="007D2EF3">
        <w:rPr>
          <w:rFonts w:cs="Arial"/>
          <w:position w:val="6"/>
          <w:szCs w:val="20"/>
          <w:lang w:eastAsia="en-US"/>
        </w:rPr>
        <w:t xml:space="preserve">of </w:t>
      </w:r>
      <w:r w:rsidRPr="007D2EF3">
        <w:rPr>
          <w:rFonts w:cs="Arial"/>
          <w:position w:val="6"/>
          <w:szCs w:val="20"/>
          <w:lang w:val="en-US" w:eastAsia="en-US"/>
        </w:rPr>
        <w:t xml:space="preserve">12.67 </w:t>
      </w:r>
      <w:proofErr w:type="spellStart"/>
      <w:r w:rsidRPr="007D2EF3">
        <w:rPr>
          <w:rFonts w:cs="Arial"/>
          <w:position w:val="6"/>
          <w:szCs w:val="20"/>
          <w:lang w:val="en-US" w:eastAsia="en-US"/>
        </w:rPr>
        <w:t>kN</w:t>
      </w:r>
      <w:proofErr w:type="spellEnd"/>
      <w:r w:rsidRPr="007D2EF3">
        <w:rPr>
          <w:rFonts w:cs="Arial"/>
          <w:position w:val="6"/>
          <w:szCs w:val="20"/>
          <w:lang w:val="en-US" w:eastAsia="en-US"/>
        </w:rPr>
        <w:t>/cm2</w:t>
      </w:r>
      <w:proofErr w:type="gramEnd"/>
      <w:r w:rsidRPr="007D2EF3">
        <w:rPr>
          <w:rFonts w:cs="Arial"/>
          <w:position w:val="6"/>
          <w:szCs w:val="20"/>
          <w:lang w:val="sr-Latn-RS" w:eastAsia="en-US"/>
        </w:rPr>
        <w:t>. When the stress resulting from the highest axial temperature force and residual stress obtained from rail steel rolling is added to this, the total rail stress is as follows:</w:t>
      </w:r>
    </w:p>
    <w:p w14:paraId="20DCDCED" w14:textId="77777777" w:rsidR="008C2897" w:rsidRPr="007D2EF3" w:rsidRDefault="008C2897" w:rsidP="008C2897">
      <w:pPr>
        <w:autoSpaceDE w:val="0"/>
        <w:autoSpaceDN w:val="0"/>
        <w:spacing w:before="0" w:after="0" w:line="276" w:lineRule="auto"/>
        <w:rPr>
          <w:rFonts w:cs="Arial"/>
          <w:color w:val="FF0000"/>
          <w:position w:val="6"/>
          <w:szCs w:val="20"/>
          <w:lang w:val="en-US" w:eastAsia="zh-CN"/>
        </w:rPr>
      </w:pPr>
      <w:r w:rsidRPr="007D2EF3">
        <w:rPr>
          <w:rFonts w:cs="Arial"/>
          <w:position w:val="6"/>
          <w:szCs w:val="20"/>
          <w:lang w:val="en-US" w:eastAsia="zh-CN"/>
        </w:rPr>
        <w:sym w:font="Symbol" w:char="0073"/>
      </w:r>
      <w:r w:rsidRPr="007D2EF3">
        <w:rPr>
          <w:rFonts w:cs="Arial"/>
          <w:position w:val="6"/>
          <w:szCs w:val="20"/>
          <w:lang w:val="en-US" w:eastAsia="zh-CN"/>
        </w:rPr>
        <w:t xml:space="preserve">=11.92+12.67+6=30.59 </w:t>
      </w:r>
      <w:proofErr w:type="spellStart"/>
      <w:r w:rsidRPr="007D2EF3">
        <w:rPr>
          <w:rFonts w:cs="Arial"/>
          <w:position w:val="6"/>
          <w:szCs w:val="20"/>
          <w:lang w:val="en-US" w:eastAsia="zh-CN"/>
        </w:rPr>
        <w:t>kN</w:t>
      </w:r>
      <w:proofErr w:type="spellEnd"/>
      <w:r w:rsidRPr="007D2EF3">
        <w:rPr>
          <w:rFonts w:cs="Arial"/>
          <w:position w:val="6"/>
          <w:szCs w:val="20"/>
          <w:lang w:val="en-US" w:eastAsia="zh-CN"/>
        </w:rPr>
        <w:t>/cm</w:t>
      </w:r>
      <w:r w:rsidRPr="007D2EF3">
        <w:rPr>
          <w:rFonts w:cs="Arial"/>
          <w:position w:val="6"/>
          <w:szCs w:val="20"/>
          <w:vertAlign w:val="superscript"/>
          <w:lang w:val="en-US" w:eastAsia="zh-CN"/>
        </w:rPr>
        <w:t>2</w:t>
      </w:r>
      <w:r w:rsidRPr="007D2EF3">
        <w:rPr>
          <w:rFonts w:cs="Arial"/>
          <w:b/>
          <w:position w:val="6"/>
          <w:szCs w:val="20"/>
          <w:vertAlign w:val="superscript"/>
          <w:lang w:val="en-US" w:eastAsia="zh-CN"/>
        </w:rPr>
        <w:t xml:space="preserve">   </w:t>
      </w:r>
      <w:r w:rsidRPr="007D2EF3">
        <w:rPr>
          <w:rFonts w:cs="Arial"/>
          <w:position w:val="6"/>
          <w:szCs w:val="20"/>
          <w:lang w:val="en-US" w:eastAsia="zh-CN"/>
        </w:rPr>
        <w:t>&lt; 46</w:t>
      </w:r>
      <w:r w:rsidRPr="007D2EF3">
        <w:rPr>
          <w:rFonts w:cs="Arial"/>
          <w:position w:val="6"/>
          <w:szCs w:val="20"/>
          <w:vertAlign w:val="superscript"/>
          <w:lang w:val="en-US" w:eastAsia="zh-CN"/>
        </w:rPr>
        <w:t xml:space="preserve"> </w:t>
      </w:r>
      <w:proofErr w:type="spellStart"/>
      <w:r w:rsidRPr="007D2EF3">
        <w:rPr>
          <w:rFonts w:cs="Arial"/>
          <w:position w:val="6"/>
          <w:szCs w:val="20"/>
          <w:lang w:val="en-US" w:eastAsia="zh-CN"/>
        </w:rPr>
        <w:t>kN</w:t>
      </w:r>
      <w:proofErr w:type="spellEnd"/>
      <w:r w:rsidRPr="007D2EF3">
        <w:rPr>
          <w:rFonts w:cs="Arial"/>
          <w:position w:val="6"/>
          <w:szCs w:val="20"/>
          <w:lang w:val="en-US" w:eastAsia="zh-CN"/>
        </w:rPr>
        <w:t>/cm</w:t>
      </w:r>
      <w:r w:rsidRPr="007D2EF3">
        <w:rPr>
          <w:rFonts w:cs="Arial"/>
          <w:position w:val="6"/>
          <w:szCs w:val="20"/>
          <w:vertAlign w:val="superscript"/>
          <w:lang w:val="en-US" w:eastAsia="zh-CN"/>
        </w:rPr>
        <w:t>2</w:t>
      </w:r>
      <w:r w:rsidRPr="007D2EF3">
        <w:rPr>
          <w:rFonts w:cs="Arial"/>
          <w:b/>
          <w:position w:val="6"/>
          <w:szCs w:val="20"/>
          <w:vertAlign w:val="superscript"/>
          <w:lang w:val="en-US" w:eastAsia="zh-CN"/>
        </w:rPr>
        <w:t xml:space="preserve">                     </w:t>
      </w:r>
      <w:r w:rsidRPr="007D2EF3">
        <w:rPr>
          <w:rFonts w:cs="Arial"/>
          <w:b/>
          <w:position w:val="6"/>
          <w:szCs w:val="20"/>
          <w:lang w:val="en-US" w:eastAsia="zh-CN"/>
        </w:rPr>
        <w:t xml:space="preserve">    </w:t>
      </w:r>
    </w:p>
    <w:p w14:paraId="661BD4B5" w14:textId="541434E2" w:rsidR="003B4613" w:rsidRPr="007729BF" w:rsidRDefault="008C2897" w:rsidP="008C2897">
      <w:pPr>
        <w:spacing w:line="276" w:lineRule="auto"/>
        <w:rPr>
          <w:rFonts w:cs="Arial"/>
          <w:szCs w:val="20"/>
        </w:rPr>
      </w:pPr>
      <w:r w:rsidRPr="007D2EF3">
        <w:rPr>
          <w:rFonts w:cs="Arial"/>
          <w:position w:val="6"/>
          <w:szCs w:val="20"/>
          <w:lang w:val="sr-Latn-RS" w:eastAsia="en-US"/>
        </w:rPr>
        <w:t>meaning there is enough safety to withstand all other, secondary effects that have not been considered in the calculation.</w:t>
      </w:r>
      <w:r w:rsidR="003B4613" w:rsidRPr="007729BF">
        <w:rPr>
          <w:rFonts w:cs="Arial"/>
          <w:szCs w:val="20"/>
          <w:lang w:val="sr-Latn-RS"/>
        </w:rPr>
        <w:t xml:space="preserve"> </w:t>
      </w:r>
    </w:p>
    <w:p w14:paraId="388A1CB8" w14:textId="77777777" w:rsidR="008C2897" w:rsidRDefault="008C2897" w:rsidP="008C2897">
      <w:pPr>
        <w:spacing w:after="0" w:line="360" w:lineRule="atLeast"/>
        <w:ind w:right="-141"/>
        <w:rPr>
          <w:rFonts w:cs="Arial"/>
          <w:b/>
          <w:sz w:val="22"/>
          <w:szCs w:val="20"/>
          <w:lang w:val="sr-Latn-RS"/>
        </w:rPr>
      </w:pPr>
    </w:p>
    <w:p w14:paraId="4D9763E3" w14:textId="77777777" w:rsidR="003B4613" w:rsidRPr="007729BF" w:rsidRDefault="003B4613" w:rsidP="008C2897">
      <w:pPr>
        <w:spacing w:before="0" w:after="200" w:line="360" w:lineRule="atLeast"/>
        <w:ind w:right="-141"/>
        <w:rPr>
          <w:rFonts w:cs="Arial"/>
          <w:b/>
          <w:sz w:val="22"/>
          <w:szCs w:val="20"/>
          <w:lang w:val="sr-Latn-RS"/>
        </w:rPr>
      </w:pPr>
      <w:r w:rsidRPr="007729BF">
        <w:rPr>
          <w:rFonts w:cs="Arial"/>
          <w:b/>
          <w:sz w:val="22"/>
          <w:szCs w:val="20"/>
          <w:lang w:val="sr-Latn-RS"/>
        </w:rPr>
        <w:t>2.2.4</w:t>
      </w:r>
      <w:r w:rsidRPr="007729BF">
        <w:rPr>
          <w:rFonts w:cs="Arial"/>
          <w:b/>
          <w:sz w:val="22"/>
          <w:szCs w:val="20"/>
          <w:lang w:val="sr-Latn-RS"/>
        </w:rPr>
        <w:tab/>
        <w:t>TRACK DEVELOPMENT</w:t>
      </w:r>
    </w:p>
    <w:p w14:paraId="5635EE95" w14:textId="77777777" w:rsidR="008C2897" w:rsidRPr="007D2EF3" w:rsidRDefault="008C2897" w:rsidP="008C2897">
      <w:pPr>
        <w:spacing w:before="20" w:after="20" w:line="276" w:lineRule="auto"/>
        <w:rPr>
          <w:rFonts w:cs="Arial"/>
          <w:szCs w:val="20"/>
        </w:rPr>
      </w:pPr>
      <w:r w:rsidRPr="007D2EF3">
        <w:rPr>
          <w:rFonts w:cs="Arial"/>
          <w:szCs w:val="20"/>
        </w:rPr>
        <w:t xml:space="preserve">Based on the performed analysis and the obtained calculation results, the track should be developed in the following way meeting the following requirements: </w:t>
      </w:r>
    </w:p>
    <w:p w14:paraId="6E0E9CEC" w14:textId="77777777" w:rsidR="008C2897" w:rsidRPr="007D2EF3" w:rsidRDefault="008C2897" w:rsidP="008C2897">
      <w:pPr>
        <w:pStyle w:val="NoSpacing"/>
        <w:numPr>
          <w:ilvl w:val="0"/>
          <w:numId w:val="56"/>
        </w:numPr>
        <w:autoSpaceDE w:val="0"/>
        <w:autoSpaceDN w:val="0"/>
        <w:spacing w:before="20" w:after="20" w:line="276" w:lineRule="auto"/>
        <w:rPr>
          <w:rFonts w:ascii="Arial" w:hAnsi="Arial" w:cs="Arial"/>
          <w:sz w:val="20"/>
          <w:szCs w:val="20"/>
        </w:rPr>
      </w:pPr>
      <w:r w:rsidRPr="007D2EF3">
        <w:rPr>
          <w:rFonts w:ascii="Arial" w:hAnsi="Arial" w:cs="Arial"/>
          <w:sz w:val="20"/>
          <w:szCs w:val="20"/>
        </w:rPr>
        <w:t>The substructure before and after the bridge must be completely and appropriately executed (cross-section, drainage, stabilization)</w:t>
      </w:r>
    </w:p>
    <w:p w14:paraId="41A6FEEC" w14:textId="77777777" w:rsidR="008C2897" w:rsidRPr="007D2EF3" w:rsidRDefault="008C2897" w:rsidP="008C2897">
      <w:pPr>
        <w:pStyle w:val="NoSpacing"/>
        <w:numPr>
          <w:ilvl w:val="0"/>
          <w:numId w:val="56"/>
        </w:numPr>
        <w:autoSpaceDE w:val="0"/>
        <w:autoSpaceDN w:val="0"/>
        <w:spacing w:before="20" w:after="20" w:line="276" w:lineRule="auto"/>
        <w:rPr>
          <w:rFonts w:ascii="Arial" w:hAnsi="Arial" w:cs="Arial"/>
          <w:sz w:val="20"/>
          <w:szCs w:val="20"/>
        </w:rPr>
      </w:pPr>
      <w:r w:rsidRPr="007D2EF3">
        <w:rPr>
          <w:rFonts w:ascii="Arial" w:hAnsi="Arial" w:cs="Arial"/>
          <w:sz w:val="20"/>
          <w:szCs w:val="20"/>
        </w:rPr>
        <w:t>Crushed stone ballast before, after and on the bridge must be uncontaminated, having the adequate quality and grain size distribution, with a ballast prism intended for CWR. On sections where rail anchors are placed, additional tamping of ballast prism should be performed.</w:t>
      </w:r>
    </w:p>
    <w:p w14:paraId="3E8E80DF" w14:textId="77777777" w:rsidR="008C2897" w:rsidRPr="007D2EF3" w:rsidRDefault="008C2897" w:rsidP="008C2897">
      <w:pPr>
        <w:pStyle w:val="NoSpacing"/>
        <w:numPr>
          <w:ilvl w:val="0"/>
          <w:numId w:val="56"/>
        </w:numPr>
        <w:autoSpaceDE w:val="0"/>
        <w:autoSpaceDN w:val="0"/>
        <w:spacing w:before="20" w:after="20" w:line="276" w:lineRule="auto"/>
        <w:rPr>
          <w:rFonts w:ascii="Arial" w:hAnsi="Arial" w:cs="Arial"/>
          <w:sz w:val="20"/>
          <w:szCs w:val="20"/>
        </w:rPr>
      </w:pPr>
      <w:r w:rsidRPr="007D2EF3">
        <w:rPr>
          <w:rFonts w:ascii="Arial" w:hAnsi="Arial" w:cs="Arial"/>
          <w:color w:val="000000"/>
          <w:sz w:val="20"/>
          <w:szCs w:val="20"/>
          <w:shd w:val="clear" w:color="auto" w:fill="FFFFFF"/>
        </w:rPr>
        <w:t>Before welding, the track (on the bridge and outside the bridge) must be completely regulated by direction and the level line as per the elements of the current condition.</w:t>
      </w:r>
    </w:p>
    <w:p w14:paraId="7BF2BC61" w14:textId="77777777" w:rsidR="008C2897" w:rsidRPr="007D2EF3" w:rsidRDefault="008C2897" w:rsidP="008C2897">
      <w:pPr>
        <w:pStyle w:val="NoSpacing"/>
        <w:numPr>
          <w:ilvl w:val="0"/>
          <w:numId w:val="56"/>
        </w:numPr>
        <w:autoSpaceDE w:val="0"/>
        <w:autoSpaceDN w:val="0"/>
        <w:spacing w:before="20" w:after="20" w:line="276" w:lineRule="auto"/>
        <w:rPr>
          <w:rFonts w:ascii="Arial" w:hAnsi="Arial" w:cs="Arial"/>
          <w:sz w:val="20"/>
          <w:szCs w:val="20"/>
        </w:rPr>
      </w:pPr>
      <w:r w:rsidRPr="007D2EF3">
        <w:rPr>
          <w:rFonts w:ascii="Arial" w:hAnsi="Arial" w:cs="Arial"/>
          <w:sz w:val="20"/>
          <w:szCs w:val="20"/>
        </w:rPr>
        <w:t>The calculation was made under the condition that both the railway line and the track on the bridge are welded as CWR.</w:t>
      </w:r>
    </w:p>
    <w:p w14:paraId="2A31DF7C" w14:textId="77777777" w:rsidR="008C2897" w:rsidRPr="007D2EF3" w:rsidRDefault="008C2897" w:rsidP="008C2897">
      <w:pPr>
        <w:pStyle w:val="NoSpacing"/>
        <w:numPr>
          <w:ilvl w:val="0"/>
          <w:numId w:val="56"/>
        </w:numPr>
        <w:autoSpaceDE w:val="0"/>
        <w:autoSpaceDN w:val="0"/>
        <w:spacing w:before="20" w:after="20" w:line="276" w:lineRule="auto"/>
        <w:rPr>
          <w:rFonts w:ascii="Arial" w:hAnsi="Arial" w:cs="Arial"/>
          <w:sz w:val="20"/>
          <w:szCs w:val="20"/>
        </w:rPr>
      </w:pPr>
      <w:r w:rsidRPr="007D2EF3">
        <w:rPr>
          <w:rFonts w:ascii="Arial" w:hAnsi="Arial" w:cs="Arial"/>
          <w:sz w:val="20"/>
          <w:szCs w:val="20"/>
        </w:rPr>
        <w:t>The required temperature for CWR tempering is +23</w:t>
      </w:r>
      <w:r w:rsidRPr="007D2EF3">
        <w:rPr>
          <w:rFonts w:ascii="Arial" w:hAnsi="Arial" w:cs="Arial"/>
          <w:sz w:val="20"/>
          <w:szCs w:val="20"/>
          <w:vertAlign w:val="superscript"/>
        </w:rPr>
        <w:t>0</w:t>
      </w:r>
      <w:r w:rsidRPr="007D2EF3">
        <w:rPr>
          <w:rFonts w:ascii="Arial" w:hAnsi="Arial" w:cs="Arial"/>
          <w:sz w:val="20"/>
          <w:szCs w:val="20"/>
        </w:rPr>
        <w:t xml:space="preserve">C </w:t>
      </w:r>
      <w:r w:rsidRPr="007D2EF3">
        <w:rPr>
          <w:rFonts w:ascii="Arial" w:hAnsi="Arial" w:cs="Arial"/>
          <w:sz w:val="20"/>
          <w:szCs w:val="20"/>
        </w:rPr>
        <w:sym w:font="Symbol" w:char="00B1"/>
      </w:r>
      <w:r w:rsidRPr="007D2EF3">
        <w:rPr>
          <w:rFonts w:ascii="Arial" w:hAnsi="Arial" w:cs="Arial"/>
          <w:sz w:val="20"/>
          <w:szCs w:val="20"/>
        </w:rPr>
        <w:t xml:space="preserve"> 3</w:t>
      </w:r>
      <w:r w:rsidRPr="007D2EF3">
        <w:rPr>
          <w:rFonts w:ascii="Arial" w:hAnsi="Arial" w:cs="Arial"/>
          <w:sz w:val="20"/>
          <w:szCs w:val="20"/>
          <w:vertAlign w:val="superscript"/>
        </w:rPr>
        <w:t>0</w:t>
      </w:r>
      <w:r w:rsidRPr="007D2EF3">
        <w:rPr>
          <w:rFonts w:ascii="Arial" w:hAnsi="Arial" w:cs="Arial"/>
          <w:sz w:val="20"/>
          <w:szCs w:val="20"/>
        </w:rPr>
        <w:t>C.</w:t>
      </w:r>
    </w:p>
    <w:p w14:paraId="56575078" w14:textId="77777777" w:rsidR="008C2897" w:rsidRPr="007D2EF3" w:rsidRDefault="008C2897" w:rsidP="008C2897">
      <w:pPr>
        <w:pStyle w:val="NoSpacing"/>
        <w:numPr>
          <w:ilvl w:val="0"/>
          <w:numId w:val="56"/>
        </w:numPr>
        <w:autoSpaceDE w:val="0"/>
        <w:autoSpaceDN w:val="0"/>
        <w:spacing w:before="20" w:after="20" w:line="276" w:lineRule="auto"/>
        <w:rPr>
          <w:rFonts w:ascii="Arial" w:hAnsi="Arial" w:cs="Arial"/>
          <w:sz w:val="20"/>
          <w:szCs w:val="20"/>
        </w:rPr>
      </w:pPr>
      <w:r w:rsidRPr="007D2EF3">
        <w:rPr>
          <w:rFonts w:ascii="Arial" w:hAnsi="Arial" w:cs="Arial"/>
          <w:sz w:val="20"/>
          <w:szCs w:val="20"/>
        </w:rPr>
        <w:t>74 pieces of rail anchors are fitted at about 50m of the track before and after the bridge starting from the last sleeper in the ballast before (or the first one after) the bridge.</w:t>
      </w:r>
    </w:p>
    <w:p w14:paraId="6EB6DCD0" w14:textId="77777777" w:rsidR="008C2897" w:rsidRPr="007D2EF3" w:rsidRDefault="008C2897" w:rsidP="008C2897">
      <w:pPr>
        <w:pStyle w:val="NoSpacing"/>
        <w:numPr>
          <w:ilvl w:val="0"/>
          <w:numId w:val="56"/>
        </w:numPr>
        <w:autoSpaceDE w:val="0"/>
        <w:autoSpaceDN w:val="0"/>
        <w:spacing w:before="20" w:after="20" w:line="276" w:lineRule="auto"/>
        <w:rPr>
          <w:rFonts w:ascii="Arial" w:hAnsi="Arial" w:cs="Arial"/>
          <w:sz w:val="20"/>
          <w:szCs w:val="20"/>
        </w:rPr>
      </w:pPr>
      <w:r w:rsidRPr="007D2EF3">
        <w:rPr>
          <w:rFonts w:ascii="Arial" w:hAnsi="Arial" w:cs="Arial"/>
          <w:sz w:val="20"/>
          <w:szCs w:val="20"/>
          <w:lang w:val="sr-Latn-CS" w:eastAsia="sr-Latn-CS"/>
        </w:rPr>
        <w:t>In order to decrease the impact of CWR on bridge piers, longitudinal resistance at the length of 12m (on ¼ of the entire bridge span) from the movable support S</w:t>
      </w:r>
      <w:r w:rsidRPr="007D2EF3">
        <w:rPr>
          <w:rFonts w:ascii="Arial" w:hAnsi="Arial" w:cs="Arial"/>
          <w:sz w:val="20"/>
          <w:szCs w:val="20"/>
          <w:vertAlign w:val="subscript"/>
          <w:lang w:val="sr-Latn-CS" w:eastAsia="sr-Latn-CS"/>
        </w:rPr>
        <w:t>1</w:t>
      </w:r>
      <w:r w:rsidRPr="007D2EF3">
        <w:rPr>
          <w:rFonts w:ascii="Arial" w:hAnsi="Arial" w:cs="Arial"/>
          <w:sz w:val="20"/>
          <w:szCs w:val="20"/>
        </w:rPr>
        <w:t xml:space="preserve"> </w:t>
      </w:r>
      <w:r w:rsidRPr="007D2EF3">
        <w:rPr>
          <w:rFonts w:ascii="Arial" w:hAnsi="Arial" w:cs="Arial"/>
          <w:sz w:val="20"/>
          <w:szCs w:val="20"/>
          <w:lang w:val="sr-Latn-CS" w:eastAsia="sr-Latn-CS"/>
        </w:rPr>
        <w:t>to fixed support S</w:t>
      </w:r>
      <w:r w:rsidRPr="007D2EF3">
        <w:rPr>
          <w:rFonts w:ascii="Arial" w:hAnsi="Arial" w:cs="Arial"/>
          <w:sz w:val="20"/>
          <w:szCs w:val="20"/>
          <w:vertAlign w:val="subscript"/>
          <w:lang w:val="sr-Latn-CS" w:eastAsia="sr-Latn-CS"/>
        </w:rPr>
        <w:t xml:space="preserve">5 </w:t>
      </w:r>
      <w:r w:rsidRPr="007D2EF3">
        <w:rPr>
          <w:rFonts w:ascii="Arial" w:hAnsi="Arial" w:cs="Arial"/>
          <w:sz w:val="20"/>
          <w:szCs w:val="20"/>
          <w:lang w:val="sr-Latn-CS" w:eastAsia="sr-Latn-CS"/>
        </w:rPr>
        <w:t>was decreased, as per Track development plan. On the field, this decrease in the resistance is achieved by fitting shortened tie plates (cutting the shorter point of the plate by 4mm) at 12 m (20 sleepers) from S</w:t>
      </w:r>
      <w:r w:rsidRPr="007D2EF3">
        <w:rPr>
          <w:rFonts w:ascii="Arial" w:hAnsi="Arial" w:cs="Arial"/>
          <w:sz w:val="20"/>
          <w:szCs w:val="20"/>
          <w:vertAlign w:val="subscript"/>
          <w:lang w:val="sr-Latn-CS" w:eastAsia="sr-Latn-CS"/>
        </w:rPr>
        <w:t>1</w:t>
      </w:r>
      <w:r w:rsidRPr="007D2EF3">
        <w:rPr>
          <w:rFonts w:ascii="Arial" w:hAnsi="Arial" w:cs="Arial"/>
          <w:sz w:val="20"/>
          <w:szCs w:val="20"/>
        </w:rPr>
        <w:t xml:space="preserve"> to </w:t>
      </w:r>
      <w:r w:rsidRPr="007D2EF3">
        <w:rPr>
          <w:rFonts w:ascii="Arial" w:hAnsi="Arial" w:cs="Arial"/>
          <w:sz w:val="20"/>
          <w:szCs w:val="20"/>
          <w:lang w:val="sr-Latn-CS" w:eastAsia="sr-Latn-CS"/>
        </w:rPr>
        <w:t>S</w:t>
      </w:r>
      <w:r w:rsidRPr="007D2EF3">
        <w:rPr>
          <w:rFonts w:ascii="Arial" w:hAnsi="Arial" w:cs="Arial"/>
          <w:sz w:val="20"/>
          <w:szCs w:val="20"/>
          <w:vertAlign w:val="subscript"/>
          <w:lang w:val="sr-Latn-CS" w:eastAsia="sr-Latn-CS"/>
        </w:rPr>
        <w:t xml:space="preserve">5. </w:t>
      </w:r>
    </w:p>
    <w:p w14:paraId="784213DE" w14:textId="77777777" w:rsidR="008C2897" w:rsidRPr="007D2EF3" w:rsidRDefault="008C2897" w:rsidP="008C2897">
      <w:pPr>
        <w:numPr>
          <w:ilvl w:val="0"/>
          <w:numId w:val="56"/>
        </w:numPr>
        <w:autoSpaceDE w:val="0"/>
        <w:autoSpaceDN w:val="0"/>
        <w:spacing w:before="60" w:after="0"/>
        <w:rPr>
          <w:rFonts w:cs="Arial"/>
          <w:szCs w:val="20"/>
          <w:lang w:val="sr-Latn-RS"/>
        </w:rPr>
      </w:pPr>
      <w:r w:rsidRPr="007D2EF3">
        <w:rPr>
          <w:rFonts w:cs="Arial"/>
          <w:szCs w:val="20"/>
          <w:lang w:val="sr-Latn-RS"/>
        </w:rPr>
        <w:t xml:space="preserve">Based on performed checks of track stability against buckling in the curve with the radius R=400 it is necessary to install </w:t>
      </w:r>
      <w:r w:rsidRPr="007D2EF3">
        <w:rPr>
          <w:rFonts w:cs="Arial"/>
          <w:szCs w:val="20"/>
        </w:rPr>
        <w:t xml:space="preserve">devices against lateral track movement </w:t>
      </w:r>
      <w:r w:rsidRPr="007D2EF3">
        <w:rPr>
          <w:rFonts w:cs="Arial"/>
          <w:szCs w:val="20"/>
          <w:lang w:val="sr-Latn-RS"/>
        </w:rPr>
        <w:t xml:space="preserve">on the bridge as follows: </w:t>
      </w:r>
    </w:p>
    <w:p w14:paraId="1A0112AD" w14:textId="77777777" w:rsidR="008C2897" w:rsidRPr="007D2EF3" w:rsidRDefault="008C2897" w:rsidP="008C2897">
      <w:pPr>
        <w:pStyle w:val="NoSpacing"/>
        <w:numPr>
          <w:ilvl w:val="0"/>
          <w:numId w:val="57"/>
        </w:numPr>
        <w:autoSpaceDE w:val="0"/>
        <w:autoSpaceDN w:val="0"/>
        <w:spacing w:before="60"/>
        <w:rPr>
          <w:rFonts w:ascii="Arial" w:hAnsi="Arial" w:cs="Arial"/>
          <w:sz w:val="20"/>
          <w:szCs w:val="20"/>
          <w:lang w:val="sr-Latn-RS"/>
        </w:rPr>
      </w:pPr>
      <w:r w:rsidRPr="007D2EF3">
        <w:rPr>
          <w:rFonts w:ascii="Arial" w:hAnsi="Arial" w:cs="Arial"/>
          <w:sz w:val="20"/>
          <w:szCs w:val="20"/>
          <w:lang w:val="sr-Latn-RS"/>
        </w:rPr>
        <w:t>on every third sleeper (a total of 37 devices), as per Track development plan. Devices are to be installed on to sleeper heads on the inside of the curve.</w:t>
      </w:r>
    </w:p>
    <w:p w14:paraId="36364766" w14:textId="77777777" w:rsidR="008C2897" w:rsidRPr="007D2EF3" w:rsidRDefault="008C2897" w:rsidP="008C2897">
      <w:pPr>
        <w:autoSpaceDE w:val="0"/>
        <w:autoSpaceDN w:val="0"/>
        <w:spacing w:before="0" w:after="0" w:line="252" w:lineRule="auto"/>
        <w:ind w:left="720"/>
        <w:rPr>
          <w:rFonts w:cs="Arial"/>
          <w:position w:val="6"/>
          <w:szCs w:val="20"/>
          <w:lang w:val="en-US" w:eastAsia="en-US"/>
        </w:rPr>
      </w:pPr>
      <w:r w:rsidRPr="007D2EF3">
        <w:rPr>
          <w:rFonts w:cs="Arial"/>
          <w:position w:val="6"/>
          <w:szCs w:val="20"/>
          <w:lang w:val="en-US" w:eastAsia="en-US"/>
        </w:rPr>
        <w:t xml:space="preserve">Devices against lateral track movement are installed on every third sleeper in the curve before the bridge, and also on every third sleeper after the bridge, </w:t>
      </w:r>
      <w:r w:rsidRPr="007D2EF3">
        <w:rPr>
          <w:rFonts w:cs="Arial"/>
          <w:position w:val="6"/>
          <w:szCs w:val="20"/>
          <w:lang w:eastAsia="en-US"/>
        </w:rPr>
        <w:t xml:space="preserve">all in line with the Plan for track development. This means that there are 11 devices before the bridge </w:t>
      </w:r>
      <w:r w:rsidRPr="007D2EF3">
        <w:rPr>
          <w:rFonts w:cs="Arial"/>
          <w:position w:val="6"/>
          <w:szCs w:val="20"/>
          <w:lang w:val="en-US" w:eastAsia="en-US"/>
        </w:rPr>
        <w:t>(from km 376</w:t>
      </w:r>
      <w:r w:rsidRPr="007D2EF3">
        <w:rPr>
          <w:rFonts w:cs="Arial"/>
          <w:position w:val="6"/>
          <w:szCs w:val="20"/>
          <w:lang w:val="sr-Latn-CS" w:eastAsia="en-US"/>
        </w:rPr>
        <w:t>+595.70 to km 376+615.50)</w:t>
      </w:r>
      <w:r w:rsidRPr="007D2EF3">
        <w:rPr>
          <w:rFonts w:cs="Arial"/>
          <w:position w:val="6"/>
          <w:szCs w:val="20"/>
          <w:lang w:eastAsia="en-US"/>
        </w:rPr>
        <w:t xml:space="preserve"> and another 23 devices after the bridge (</w:t>
      </w:r>
      <w:r w:rsidRPr="007D2EF3">
        <w:rPr>
          <w:rFonts w:cs="Arial"/>
          <w:position w:val="6"/>
          <w:szCs w:val="20"/>
          <w:lang w:val="sr-Latn-CS" w:eastAsia="en-US"/>
        </w:rPr>
        <w:t>from km 376+681.50 to km 376+721.50</w:t>
      </w:r>
      <w:r w:rsidRPr="007D2EF3">
        <w:rPr>
          <w:rFonts w:cs="Arial"/>
          <w:position w:val="6"/>
          <w:szCs w:val="20"/>
          <w:lang w:eastAsia="en-US"/>
        </w:rPr>
        <w:t xml:space="preserve">). The before mentioned existing devices against lateral track movement are not included in the Priced Bill of Quantities.      </w:t>
      </w:r>
    </w:p>
    <w:p w14:paraId="5B5DD1A5" w14:textId="77777777" w:rsidR="008C2897" w:rsidRPr="007D2EF3" w:rsidRDefault="008C2897" w:rsidP="008C2897">
      <w:pPr>
        <w:pStyle w:val="NoSpacing"/>
        <w:numPr>
          <w:ilvl w:val="0"/>
          <w:numId w:val="56"/>
        </w:numPr>
        <w:autoSpaceDE w:val="0"/>
        <w:autoSpaceDN w:val="0"/>
        <w:spacing w:before="20" w:after="20" w:line="276" w:lineRule="auto"/>
        <w:rPr>
          <w:rFonts w:ascii="Arial" w:hAnsi="Arial" w:cs="Arial"/>
          <w:sz w:val="20"/>
          <w:szCs w:val="20"/>
        </w:rPr>
      </w:pPr>
      <w:r w:rsidRPr="007D2EF3">
        <w:rPr>
          <w:rFonts w:ascii="Arial" w:hAnsi="Arial" w:cs="Arial"/>
          <w:sz w:val="20"/>
          <w:szCs w:val="20"/>
        </w:rPr>
        <w:t>Permanent labels for monitoring CWR longitudinal and transversal displacement (in the bridge area) should be put in the following places:</w:t>
      </w:r>
    </w:p>
    <w:p w14:paraId="39408C9F" w14:textId="77777777" w:rsidR="008C2897" w:rsidRPr="007D2EF3" w:rsidRDefault="008C2897" w:rsidP="008C2897">
      <w:pPr>
        <w:pStyle w:val="NoSpacing"/>
        <w:spacing w:before="20" w:after="20" w:line="276" w:lineRule="auto"/>
        <w:rPr>
          <w:rFonts w:ascii="Arial" w:hAnsi="Arial" w:cs="Arial"/>
          <w:sz w:val="20"/>
          <w:szCs w:val="20"/>
        </w:rPr>
      </w:pPr>
      <w:r w:rsidRPr="007D2EF3">
        <w:rPr>
          <w:rFonts w:ascii="Arial" w:hAnsi="Arial" w:cs="Arial"/>
          <w:sz w:val="20"/>
          <w:szCs w:val="20"/>
        </w:rPr>
        <w:tab/>
        <w:t xml:space="preserve">- </w:t>
      </w:r>
      <w:proofErr w:type="gramStart"/>
      <w:r w:rsidRPr="007D2EF3">
        <w:rPr>
          <w:rFonts w:ascii="Arial" w:hAnsi="Arial" w:cs="Arial"/>
          <w:sz w:val="20"/>
          <w:szCs w:val="20"/>
        </w:rPr>
        <w:t>at</w:t>
      </w:r>
      <w:proofErr w:type="gramEnd"/>
      <w:r w:rsidRPr="007D2EF3">
        <w:rPr>
          <w:rFonts w:ascii="Arial" w:hAnsi="Arial" w:cs="Arial"/>
          <w:sz w:val="20"/>
          <w:szCs w:val="20"/>
        </w:rPr>
        <w:t xml:space="preserve"> the first sleeper after the bridge</w:t>
      </w:r>
    </w:p>
    <w:p w14:paraId="7C5F75E4" w14:textId="77777777" w:rsidR="008C2897" w:rsidRPr="007D2EF3" w:rsidRDefault="008C2897" w:rsidP="008C2897">
      <w:pPr>
        <w:pStyle w:val="NoSpacing"/>
        <w:spacing w:before="20" w:after="20" w:line="276" w:lineRule="auto"/>
        <w:rPr>
          <w:rFonts w:ascii="Arial" w:hAnsi="Arial" w:cs="Arial"/>
          <w:sz w:val="20"/>
          <w:szCs w:val="20"/>
        </w:rPr>
      </w:pPr>
      <w:r w:rsidRPr="007D2EF3">
        <w:rPr>
          <w:rFonts w:ascii="Arial" w:hAnsi="Arial" w:cs="Arial"/>
          <w:sz w:val="20"/>
          <w:szCs w:val="20"/>
        </w:rPr>
        <w:tab/>
        <w:t xml:space="preserve">- </w:t>
      </w:r>
      <w:proofErr w:type="gramStart"/>
      <w:r w:rsidRPr="007D2EF3">
        <w:rPr>
          <w:rFonts w:ascii="Arial" w:hAnsi="Arial" w:cs="Arial"/>
          <w:sz w:val="20"/>
          <w:szCs w:val="20"/>
        </w:rPr>
        <w:t>at</w:t>
      </w:r>
      <w:proofErr w:type="gramEnd"/>
      <w:r w:rsidRPr="007D2EF3">
        <w:rPr>
          <w:rFonts w:ascii="Arial" w:hAnsi="Arial" w:cs="Arial"/>
          <w:sz w:val="20"/>
          <w:szCs w:val="20"/>
        </w:rPr>
        <w:t xml:space="preserve"> the first sleeper before the bridge.</w:t>
      </w:r>
    </w:p>
    <w:p w14:paraId="753AACA0" w14:textId="77777777" w:rsidR="008C2897" w:rsidRPr="007D2EF3" w:rsidRDefault="008C2897" w:rsidP="008C2897">
      <w:pPr>
        <w:pStyle w:val="NoSpacing"/>
        <w:tabs>
          <w:tab w:val="left" w:pos="7005"/>
        </w:tabs>
        <w:spacing w:before="20" w:after="20" w:line="276" w:lineRule="auto"/>
        <w:ind w:firstLine="720"/>
        <w:rPr>
          <w:rFonts w:ascii="Arial" w:hAnsi="Arial" w:cs="Arial"/>
          <w:sz w:val="20"/>
          <w:szCs w:val="20"/>
        </w:rPr>
      </w:pPr>
      <w:r w:rsidRPr="007D2EF3">
        <w:rPr>
          <w:rFonts w:ascii="Arial" w:hAnsi="Arial" w:cs="Arial"/>
          <w:sz w:val="20"/>
          <w:szCs w:val="20"/>
        </w:rPr>
        <w:t>Labels are buried at both sides of the track on stable soil.</w:t>
      </w:r>
    </w:p>
    <w:p w14:paraId="66FD7F9E" w14:textId="77777777" w:rsidR="008C2897" w:rsidRPr="007D2EF3" w:rsidRDefault="008C2897" w:rsidP="008C2897">
      <w:pPr>
        <w:pStyle w:val="NoSpacing"/>
        <w:spacing w:before="20" w:after="20" w:line="276" w:lineRule="auto"/>
        <w:ind w:left="720"/>
        <w:rPr>
          <w:rFonts w:ascii="Arial" w:hAnsi="Arial" w:cs="Arial"/>
          <w:sz w:val="20"/>
          <w:szCs w:val="20"/>
        </w:rPr>
      </w:pPr>
      <w:r w:rsidRPr="007D2EF3">
        <w:rPr>
          <w:rFonts w:ascii="Arial" w:hAnsi="Arial" w:cs="Arial"/>
          <w:sz w:val="20"/>
          <w:szCs w:val="20"/>
        </w:rPr>
        <w:t>Labels are placed before completing CWR formation, and are calibrated immediately after CWR tempering in the presence of the Supervisor.</w:t>
      </w:r>
    </w:p>
    <w:p w14:paraId="2615B63A" w14:textId="77777777" w:rsidR="008C2897" w:rsidRPr="007D2EF3" w:rsidRDefault="008C2897" w:rsidP="008C2897">
      <w:pPr>
        <w:pStyle w:val="NoSpacing"/>
        <w:spacing w:before="20" w:after="20" w:line="276" w:lineRule="auto"/>
        <w:ind w:left="720"/>
        <w:rPr>
          <w:rFonts w:ascii="Arial" w:hAnsi="Arial" w:cs="Arial"/>
          <w:sz w:val="20"/>
          <w:szCs w:val="20"/>
        </w:rPr>
      </w:pPr>
      <w:proofErr w:type="spellStart"/>
      <w:r w:rsidRPr="007D2EF3">
        <w:rPr>
          <w:rFonts w:ascii="Arial" w:hAnsi="Arial" w:cs="Arial"/>
          <w:sz w:val="20"/>
          <w:szCs w:val="20"/>
        </w:rPr>
        <w:t>Chainage</w:t>
      </w:r>
      <w:proofErr w:type="spellEnd"/>
      <w:r w:rsidRPr="007D2EF3">
        <w:rPr>
          <w:rFonts w:ascii="Arial" w:hAnsi="Arial" w:cs="Arial"/>
          <w:sz w:val="20"/>
          <w:szCs w:val="20"/>
        </w:rPr>
        <w:t xml:space="preserve"> labels can be used as permanent labels for CWR monitoring, provided they are in the immediate vicinity (within 3 m) of the places where labels are placed. Permanent labels are not included in the Priced Bill of Quantities.</w:t>
      </w:r>
    </w:p>
    <w:p w14:paraId="29FCA324" w14:textId="77777777" w:rsidR="008C2897" w:rsidRPr="008C2897" w:rsidRDefault="008C2897" w:rsidP="008C2897">
      <w:pPr>
        <w:numPr>
          <w:ilvl w:val="0"/>
          <w:numId w:val="56"/>
        </w:numPr>
        <w:rPr>
          <w:rFonts w:cs="Arial"/>
          <w:szCs w:val="20"/>
          <w:lang w:eastAsia="en-US"/>
        </w:rPr>
      </w:pPr>
      <w:r w:rsidRPr="007D2EF3">
        <w:rPr>
          <w:rFonts w:cs="Arial"/>
          <w:position w:val="6"/>
          <w:szCs w:val="20"/>
          <w:lang w:val="sr-Latn-CS" w:eastAsia="en-US"/>
        </w:rPr>
        <w:t xml:space="preserve">New check rails shall be installed and interconnected with an oak key, </w:t>
      </w:r>
      <w:r w:rsidRPr="007D2EF3">
        <w:rPr>
          <w:rFonts w:cs="Arial"/>
          <w:position w:val="6"/>
          <w:szCs w:val="20"/>
          <w:lang w:val="en-US" w:eastAsia="en-US"/>
        </w:rPr>
        <w:t xml:space="preserve">whereby the new fasteners are installed on the sleeper connection with the running rails and check rails, which connection is made at each sleeper, in addition to new fasteners for bridge ends and new additional fasteners for </w:t>
      </w:r>
      <w:r w:rsidRPr="008C2897">
        <w:rPr>
          <w:rFonts w:cs="Arial"/>
          <w:szCs w:val="20"/>
          <w:lang w:eastAsia="en-US"/>
        </w:rPr>
        <w:t xml:space="preserve">check rail joints. </w:t>
      </w:r>
    </w:p>
    <w:p w14:paraId="6D8567D4" w14:textId="5C0B6E46" w:rsidR="007749A3" w:rsidRPr="008C2897" w:rsidRDefault="008C2897" w:rsidP="008C2897">
      <w:pPr>
        <w:numPr>
          <w:ilvl w:val="0"/>
          <w:numId w:val="56"/>
        </w:numPr>
        <w:rPr>
          <w:rFonts w:cs="Arial"/>
          <w:szCs w:val="20"/>
          <w:lang w:eastAsia="en-US"/>
        </w:rPr>
      </w:pPr>
      <w:r w:rsidRPr="008C2897">
        <w:rPr>
          <w:rFonts w:cs="Arial"/>
          <w:szCs w:val="20"/>
          <w:lang w:eastAsia="en-US"/>
        </w:rPr>
        <w:t>All the necessary track maintenance works should be done on time, in a quality manner and within the allowed temperature ranges. It is also necessary to ensure enhanced supervision on the section at extreme rail temperatures (</w:t>
      </w:r>
      <w:proofErr w:type="gramStart"/>
      <w:r w:rsidRPr="008C2897">
        <w:rPr>
          <w:rFonts w:cs="Arial"/>
          <w:szCs w:val="20"/>
          <w:lang w:eastAsia="en-US"/>
        </w:rPr>
        <w:t>below  -</w:t>
      </w:r>
      <w:proofErr w:type="gramEnd"/>
      <w:r w:rsidRPr="008C2897">
        <w:rPr>
          <w:rFonts w:cs="Arial"/>
          <w:szCs w:val="20"/>
          <w:lang w:eastAsia="en-US"/>
        </w:rPr>
        <w:t>10</w:t>
      </w:r>
      <w:r w:rsidRPr="008C2897">
        <w:rPr>
          <w:rFonts w:cs="Arial"/>
          <w:szCs w:val="20"/>
          <w:lang w:eastAsia="en-US"/>
        </w:rPr>
        <w:sym w:font="Symbol" w:char="00B0"/>
      </w:r>
      <w:r w:rsidRPr="008C2897">
        <w:rPr>
          <w:rFonts w:cs="Arial"/>
          <w:szCs w:val="20"/>
          <w:lang w:eastAsia="en-US"/>
        </w:rPr>
        <w:t>C and over +35</w:t>
      </w:r>
      <w:r w:rsidRPr="008C2897">
        <w:rPr>
          <w:rFonts w:cs="Arial"/>
          <w:szCs w:val="20"/>
          <w:lang w:eastAsia="en-US"/>
        </w:rPr>
        <w:sym w:font="Symbol" w:char="00B0"/>
      </w:r>
      <w:r w:rsidRPr="008C2897">
        <w:rPr>
          <w:rFonts w:cs="Arial"/>
          <w:szCs w:val="20"/>
          <w:lang w:eastAsia="en-US"/>
        </w:rPr>
        <w:t>C).</w:t>
      </w:r>
    </w:p>
    <w:sectPr w:rsidR="007749A3" w:rsidRPr="008C2897" w:rsidSect="000250A1">
      <w:headerReference w:type="default" r:id="rId15"/>
      <w:footerReference w:type="default" r:id="rId16"/>
      <w:pgSz w:w="11909" w:h="16834" w:code="9"/>
      <w:pgMar w:top="1310" w:right="1138" w:bottom="1138" w:left="1138" w:header="403" w:footer="61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B3D8814" w14:textId="77777777" w:rsidR="008E03FB" w:rsidRDefault="008E03FB" w:rsidP="00895F56">
      <w:r>
        <w:separator/>
      </w:r>
    </w:p>
  </w:endnote>
  <w:endnote w:type="continuationSeparator" w:id="0">
    <w:p w14:paraId="7B46109C" w14:textId="77777777" w:rsidR="008E03FB" w:rsidRDefault="008E03FB" w:rsidP="00895F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Tahoma Bold">
    <w:altName w:val="Tahoma"/>
    <w:panose1 w:val="00000000000000000000"/>
    <w:charset w:val="00"/>
    <w:family w:val="roman"/>
    <w:notTrueType/>
    <w:pitch w:val="default"/>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imes Regular">
    <w:altName w:val="Times New Roman"/>
    <w:panose1 w:val="00000000000000000000"/>
    <w:charset w:val="00"/>
    <w:family w:val="auto"/>
    <w:notTrueType/>
    <w:pitch w:val="default"/>
    <w:sig w:usb0="00000003" w:usb1="00000000" w:usb2="00000000" w:usb3="00000000" w:csb0="00000001" w:csb1="00000000"/>
  </w:font>
  <w:font w:name="Century Gothic">
    <w:panose1 w:val="020B0502020202020204"/>
    <w:charset w:val="EE"/>
    <w:family w:val="swiss"/>
    <w:pitch w:val="variable"/>
    <w:sig w:usb0="00000287" w:usb1="00000000" w:usb2="00000000" w:usb3="00000000" w:csb0="0000009F" w:csb1="00000000"/>
  </w:font>
  <w:font w:name="Arial Bold">
    <w:altName w:val="Arial"/>
    <w:panose1 w:val="020B0704020202020204"/>
    <w:charset w:val="00"/>
    <w:family w:val="auto"/>
    <w:pitch w:val="variable"/>
    <w:sig w:usb0="00000000" w:usb1="C0007843" w:usb2="00000009" w:usb3="00000000" w:csb0="000001FF" w:csb1="00000000"/>
  </w:font>
  <w:font w:name="Constantia">
    <w:panose1 w:val="02030602050306030303"/>
    <w:charset w:val="EE"/>
    <w:family w:val="roman"/>
    <w:pitch w:val="variable"/>
    <w:sig w:usb0="A00002EF" w:usb1="4000204B" w:usb2="00000000" w:usb3="00000000" w:csb0="0000019F" w:csb1="00000000"/>
  </w:font>
  <w:font w:name="Calibri Light">
    <w:panose1 w:val="020F0302020204030204"/>
    <w:charset w:val="EE"/>
    <w:family w:val="swiss"/>
    <w:pitch w:val="variable"/>
    <w:sig w:usb0="A00002EF" w:usb1="4000207B" w:usb2="00000000" w:usb3="00000000" w:csb0="0000019F" w:csb1="00000000"/>
  </w:font>
  <w:font w:name="Consolas">
    <w:panose1 w:val="020B0609020204030204"/>
    <w:charset w:val="EE"/>
    <w:family w:val="modern"/>
    <w:pitch w:val="fixed"/>
    <w:sig w:usb0="E10002FF" w:usb1="4000FCFF" w:usb2="00000009" w:usb3="00000000" w:csb0="0000019F" w:csb1="00000000"/>
  </w:font>
  <w:font w:name="Verdana">
    <w:panose1 w:val="020B0604030504040204"/>
    <w:charset w:val="EE"/>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4122CB" w14:textId="2F335585" w:rsidR="00434D04" w:rsidRPr="00E21CEB" w:rsidRDefault="00434D04" w:rsidP="00E21CEB">
    <w:pPr>
      <w:pStyle w:val="Footer"/>
      <w:tabs>
        <w:tab w:val="clear" w:pos="4513"/>
        <w:tab w:val="clear" w:pos="9026"/>
        <w:tab w:val="right" w:pos="9638"/>
      </w:tabs>
      <w:rPr>
        <w:color w:val="44697D"/>
      </w:rPr>
    </w:pPr>
    <w:r w:rsidRPr="00E931EF">
      <w:rPr>
        <w:rFonts w:cs="Tahoma"/>
        <w:bCs/>
        <w:color w:val="44697D"/>
        <w:szCs w:val="20"/>
      </w:rPr>
      <w:t>WB14-MNE-TRA-01-M</w:t>
    </w:r>
    <w:r w:rsidR="00B36000">
      <w:rPr>
        <w:rFonts w:cs="Tahoma"/>
        <w:bCs/>
        <w:color w:val="44697D"/>
        <w:szCs w:val="20"/>
      </w:rPr>
      <w:t>83</w:t>
    </w:r>
    <w:r w:rsidRPr="00E931EF">
      <w:rPr>
        <w:rFonts w:cs="Tahoma"/>
        <w:bCs/>
        <w:color w:val="44697D"/>
        <w:szCs w:val="20"/>
      </w:rPr>
      <w:t>-B</w:t>
    </w:r>
    <w:r>
      <w:rPr>
        <w:rFonts w:cs="Tahoma"/>
        <w:bCs/>
        <w:color w:val="44697D"/>
        <w:szCs w:val="20"/>
      </w:rPr>
      <w:t>02/V02.01 Textual documentation</w:t>
    </w:r>
    <w:r w:rsidRPr="00BE6E63">
      <w:rPr>
        <w:rFonts w:cs="Tahoma"/>
        <w:bCs/>
        <w:color w:val="44697D"/>
        <w:szCs w:val="20"/>
      </w:rPr>
      <w:t xml:space="preserve"> – </w:t>
    </w:r>
    <w:r>
      <w:rPr>
        <w:rFonts w:cs="Tahoma"/>
        <w:bCs/>
        <w:color w:val="44697D"/>
        <w:szCs w:val="20"/>
      </w:rPr>
      <w:t xml:space="preserve">Bridge </w:t>
    </w:r>
    <w:r w:rsidR="00824A8F">
      <w:rPr>
        <w:rFonts w:cs="Tahoma"/>
        <w:bCs/>
        <w:color w:val="44697D"/>
        <w:szCs w:val="20"/>
      </w:rPr>
      <w:t xml:space="preserve">No. </w:t>
    </w:r>
    <w:r w:rsidR="00B36000">
      <w:rPr>
        <w:rFonts w:cs="Tahoma"/>
        <w:bCs/>
        <w:color w:val="44697D"/>
        <w:szCs w:val="20"/>
      </w:rPr>
      <w:t>83</w:t>
    </w:r>
    <w:r>
      <w:rPr>
        <w:rFonts w:cs="Tahoma"/>
        <w:bCs/>
        <w:color w:val="44697D"/>
        <w:szCs w:val="20"/>
      </w:rPr>
      <w:t xml:space="preserve"> at km </w:t>
    </w:r>
    <w:r w:rsidR="00B36000" w:rsidRPr="00723DD1">
      <w:rPr>
        <w:rFonts w:cs="Tahoma"/>
        <w:bCs/>
        <w:color w:val="44697D"/>
        <w:szCs w:val="20"/>
      </w:rPr>
      <w:t>376+648.50</w:t>
    </w:r>
    <w:r w:rsidRPr="00161C7C">
      <w:rPr>
        <w:color w:val="44697D"/>
        <w:spacing w:val="60"/>
      </w:rPr>
      <w:tab/>
    </w:r>
    <w:r>
      <w:rPr>
        <w:noProof/>
        <w:color w:val="44697D"/>
        <w:szCs w:val="18"/>
        <w:lang w:val="sr-Latn-RS" w:eastAsia="sr-Latn-RS"/>
      </w:rPr>
      <w:drawing>
        <wp:anchor distT="0" distB="0" distL="114300" distR="114300" simplePos="0" relativeHeight="251665408" behindDoc="1" locked="0" layoutInCell="1" allowOverlap="1" wp14:anchorId="4E3E4744" wp14:editId="4640D10C">
          <wp:simplePos x="0" y="0"/>
          <wp:positionH relativeFrom="column">
            <wp:posOffset>-19050</wp:posOffset>
          </wp:positionH>
          <wp:positionV relativeFrom="paragraph">
            <wp:posOffset>-95885</wp:posOffset>
          </wp:positionV>
          <wp:extent cx="6151245" cy="60960"/>
          <wp:effectExtent l="19050" t="0" r="1905" b="0"/>
          <wp:wrapNone/>
          <wp:docPr id="173"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
                  <a:srcRect/>
                  <a:stretch>
                    <a:fillRect/>
                  </a:stretch>
                </pic:blipFill>
                <pic:spPr bwMode="auto">
                  <a:xfrm>
                    <a:off x="0" y="0"/>
                    <a:ext cx="6151245" cy="60960"/>
                  </a:xfrm>
                  <a:prstGeom prst="rect">
                    <a:avLst/>
                  </a:prstGeom>
                  <a:noFill/>
                  <a:ln w="9525">
                    <a:noFill/>
                    <a:miter lim="800000"/>
                    <a:headEnd/>
                    <a:tailEnd/>
                  </a:ln>
                </pic:spPr>
              </pic:pic>
            </a:graphicData>
          </a:graphic>
        </wp:anchor>
      </w:drawing>
    </w:r>
    <w:r>
      <w:rPr>
        <w:noProof/>
        <w:color w:val="44697D"/>
        <w:lang w:val="sr-Latn-RS" w:eastAsia="sr-Latn-RS"/>
      </w:rPr>
      <w:drawing>
        <wp:anchor distT="0" distB="0" distL="114300" distR="114300" simplePos="0" relativeHeight="251664384" behindDoc="1" locked="0" layoutInCell="1" allowOverlap="1" wp14:anchorId="3FA08EEE" wp14:editId="0D980493">
          <wp:simplePos x="0" y="0"/>
          <wp:positionH relativeFrom="column">
            <wp:posOffset>702945</wp:posOffset>
          </wp:positionH>
          <wp:positionV relativeFrom="paragraph">
            <wp:posOffset>2768600</wp:posOffset>
          </wp:positionV>
          <wp:extent cx="6151245" cy="60960"/>
          <wp:effectExtent l="19050" t="0" r="1905" b="0"/>
          <wp:wrapNone/>
          <wp:docPr id="172"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
                  <a:srcRect/>
                  <a:stretch>
                    <a:fillRect/>
                  </a:stretch>
                </pic:blipFill>
                <pic:spPr bwMode="auto">
                  <a:xfrm>
                    <a:off x="0" y="0"/>
                    <a:ext cx="6151245" cy="60960"/>
                  </a:xfrm>
                  <a:prstGeom prst="rect">
                    <a:avLst/>
                  </a:prstGeom>
                  <a:noFill/>
                  <a:ln w="9525">
                    <a:noFill/>
                    <a:miter lim="800000"/>
                    <a:headEnd/>
                    <a:tailEnd/>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9178154" w14:textId="77777777" w:rsidR="008E03FB" w:rsidRDefault="008E03FB" w:rsidP="00895F56">
      <w:r>
        <w:separator/>
      </w:r>
    </w:p>
  </w:footnote>
  <w:footnote w:type="continuationSeparator" w:id="0">
    <w:p w14:paraId="46C34C91" w14:textId="77777777" w:rsidR="008E03FB" w:rsidRDefault="008E03FB" w:rsidP="00895F5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4D652D" w14:textId="77777777" w:rsidR="00434D04" w:rsidRDefault="00434D04" w:rsidP="001F61C7">
    <w:pPr>
      <w:pStyle w:val="Header"/>
      <w:tabs>
        <w:tab w:val="clear" w:pos="4513"/>
        <w:tab w:val="clear" w:pos="9026"/>
        <w:tab w:val="right" w:pos="9639"/>
      </w:tabs>
      <w:rPr>
        <w:color w:val="44697D"/>
      </w:rPr>
    </w:pPr>
    <w:r>
      <w:rPr>
        <w:noProof/>
        <w:lang w:val="sr-Latn-RS" w:eastAsia="sr-Latn-RS"/>
      </w:rPr>
      <w:drawing>
        <wp:anchor distT="0" distB="0" distL="114300" distR="114300" simplePos="0" relativeHeight="251667456" behindDoc="0" locked="0" layoutInCell="1" allowOverlap="1" wp14:anchorId="18E6C825" wp14:editId="6898F00E">
          <wp:simplePos x="0" y="0"/>
          <wp:positionH relativeFrom="column">
            <wp:posOffset>4991100</wp:posOffset>
          </wp:positionH>
          <wp:positionV relativeFrom="paragraph">
            <wp:posOffset>-55880</wp:posOffset>
          </wp:positionV>
          <wp:extent cx="1190625" cy="504825"/>
          <wp:effectExtent l="0" t="0" r="0" b="0"/>
          <wp:wrapNone/>
          <wp:docPr id="22" name="Picture 22" descr="Pict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Picture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0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F20C3">
      <w:rPr>
        <w:bCs/>
        <w:color w:val="44697D"/>
      </w:rPr>
      <w:t>Infrastructure Project Facility</w:t>
    </w:r>
    <w:r>
      <w:rPr>
        <w:bCs/>
        <w:color w:val="44697D"/>
      </w:rPr>
      <w:t xml:space="preserve">, Technical Assistance 5, </w:t>
    </w:r>
    <w:r w:rsidRPr="005F20C3">
      <w:rPr>
        <w:bCs/>
        <w:color w:val="44697D"/>
      </w:rPr>
      <w:t>TA2015030 R0 IPA</w:t>
    </w:r>
  </w:p>
  <w:p w14:paraId="302F34E2" w14:textId="77777777" w:rsidR="00434D04" w:rsidRPr="002057C4" w:rsidRDefault="00434D04" w:rsidP="001F61C7">
    <w:pPr>
      <w:pStyle w:val="Header"/>
      <w:tabs>
        <w:tab w:val="clear" w:pos="4513"/>
        <w:tab w:val="clear" w:pos="9026"/>
        <w:tab w:val="right" w:pos="9639"/>
      </w:tabs>
      <w:rPr>
        <w:color w:val="44697D"/>
      </w:rPr>
    </w:pPr>
    <w:r w:rsidRPr="00AA32AF">
      <w:rPr>
        <w:rStyle w:val="PageNumber"/>
        <w:rFonts w:cs="Tahoma"/>
        <w:color w:val="9DBCB0"/>
        <w:spacing w:val="20"/>
        <w:sz w:val="12"/>
        <w:szCs w:val="12"/>
      </w:rPr>
      <w:t>• • • • • • • • • • • • • • • • • • • • • • • • • • • • • • • • • • • • • • • • • • • • • •• • •</w:t>
    </w:r>
    <w:r>
      <w:rPr>
        <w:rStyle w:val="PageNumber"/>
        <w:rFonts w:cs="Tahoma"/>
        <w:color w:val="9DBCB0"/>
        <w:spacing w:val="20"/>
        <w:sz w:val="12"/>
        <w:szCs w:val="12"/>
      </w:rPr>
      <w:t xml:space="preserve"> • • • • • • • • • • •</w:t>
    </w:r>
  </w:p>
  <w:p w14:paraId="1E0C8B29" w14:textId="77777777" w:rsidR="00434D04" w:rsidRDefault="00434D04" w:rsidP="001F61C7">
    <w:pPr>
      <w:pStyle w:val="Header"/>
      <w:tabs>
        <w:tab w:val="clear" w:pos="4513"/>
        <w:tab w:val="clear" w:pos="9026"/>
        <w:tab w:val="right" w:pos="9639"/>
      </w:tabs>
      <w:rPr>
        <w:bCs/>
        <w:color w:val="44697D"/>
      </w:rPr>
    </w:pPr>
    <w:r w:rsidRPr="00FB3BB9">
      <w:rPr>
        <w:bCs/>
        <w:color w:val="44697D"/>
      </w:rPr>
      <w:t>WB14-MNE-TRA-01</w:t>
    </w:r>
    <w:r>
      <w:rPr>
        <w:bCs/>
        <w:color w:val="44697D"/>
      </w:rPr>
      <w:t xml:space="preserve">: </w:t>
    </w:r>
    <w:r w:rsidRPr="00FB3BB9">
      <w:rPr>
        <w:bCs/>
        <w:color w:val="44697D"/>
      </w:rPr>
      <w:t>Reliability and Safety Improvement of “Bar-</w:t>
    </w:r>
    <w:proofErr w:type="spellStart"/>
    <w:r w:rsidRPr="00FB3BB9">
      <w:rPr>
        <w:bCs/>
        <w:color w:val="44697D"/>
      </w:rPr>
      <w:t>Vrbnica</w:t>
    </w:r>
    <w:proofErr w:type="spellEnd"/>
    <w:r w:rsidRPr="00FB3BB9">
      <w:rPr>
        <w:bCs/>
        <w:color w:val="44697D"/>
      </w:rPr>
      <w:t>” Railway Line</w:t>
    </w:r>
  </w:p>
  <w:p w14:paraId="62435B31" w14:textId="77777777" w:rsidR="00434D04" w:rsidRDefault="00434D04" w:rsidP="001F61C7">
    <w:pPr>
      <w:pStyle w:val="Header"/>
      <w:tabs>
        <w:tab w:val="clear" w:pos="4513"/>
        <w:tab w:val="clear" w:pos="9026"/>
        <w:tab w:val="right" w:pos="9639"/>
      </w:tabs>
      <w:rPr>
        <w:bCs/>
        <w:color w:val="44697D"/>
      </w:rPr>
    </w:pPr>
    <w:r w:rsidRPr="00FB3BB9">
      <w:rPr>
        <w:bCs/>
        <w:color w:val="44697D"/>
      </w:rPr>
      <w:t xml:space="preserve">(SEETO Rail Route 4) – Phase 2 (Concrete Bridges), </w:t>
    </w:r>
  </w:p>
  <w:p w14:paraId="4D0E4296" w14:textId="77777777" w:rsidR="00434D04" w:rsidRPr="001F61C7" w:rsidRDefault="00434D04">
    <w:pPr>
      <w:pStyle w:val="Header"/>
      <w:rPr>
        <w:bCs/>
        <w:color w:val="44697D"/>
      </w:rPr>
    </w:pPr>
    <w:r w:rsidRPr="00FB3BB9">
      <w:rPr>
        <w:bCs/>
        <w:color w:val="44697D"/>
      </w:rPr>
      <w:t>Main Designs for Rehabilitation of 90 Concrete Bridges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81F86506"/>
    <w:lvl w:ilvl="0">
      <w:start w:val="1"/>
      <w:numFmt w:val="decimal"/>
      <w:pStyle w:val="ListNumber2"/>
      <w:lvlText w:val="%1."/>
      <w:lvlJc w:val="left"/>
      <w:pPr>
        <w:tabs>
          <w:tab w:val="num" w:pos="643"/>
        </w:tabs>
        <w:ind w:left="643" w:hanging="360"/>
      </w:pPr>
    </w:lvl>
  </w:abstractNum>
  <w:abstractNum w:abstractNumId="1">
    <w:nsid w:val="000D1CDF"/>
    <w:multiLevelType w:val="hybridMultilevel"/>
    <w:tmpl w:val="86608DC2"/>
    <w:lvl w:ilvl="0" w:tplc="04090001">
      <w:start w:val="1"/>
      <w:numFmt w:val="bullet"/>
      <w:lvlText w:val=""/>
      <w:lvlJc w:val="left"/>
      <w:pPr>
        <w:ind w:left="1440" w:hanging="360"/>
      </w:pPr>
      <w:rPr>
        <w:rFonts w:ascii="Symbol" w:hAnsi="Symbol" w:hint="default"/>
      </w:rPr>
    </w:lvl>
    <w:lvl w:ilvl="1" w:tplc="CB202F42">
      <w:numFmt w:val="bullet"/>
      <w:lvlText w:val="•"/>
      <w:lvlJc w:val="left"/>
      <w:pPr>
        <w:ind w:left="2520" w:hanging="720"/>
      </w:pPr>
      <w:rPr>
        <w:rFonts w:ascii="Arial" w:eastAsia="Times New Roman" w:hAnsi="Arial" w:cs="Arial"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01346527"/>
    <w:multiLevelType w:val="hybridMultilevel"/>
    <w:tmpl w:val="9ED01046"/>
    <w:lvl w:ilvl="0" w:tplc="0409000F">
      <w:start w:val="1"/>
      <w:numFmt w:val="bullet"/>
      <w:lvlText w:val=""/>
      <w:lvlJc w:val="left"/>
      <w:pPr>
        <w:ind w:left="720" w:hanging="360"/>
      </w:pPr>
      <w:rPr>
        <w:rFonts w:ascii="Wingdings" w:hAnsi="Wingding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
    <w:nsid w:val="01DA3048"/>
    <w:multiLevelType w:val="hybridMultilevel"/>
    <w:tmpl w:val="F592A05E"/>
    <w:lvl w:ilvl="0" w:tplc="081A0001">
      <w:start w:val="1"/>
      <w:numFmt w:val="bullet"/>
      <w:lvlText w:val=""/>
      <w:lvlJc w:val="left"/>
      <w:pPr>
        <w:ind w:left="1800" w:hanging="360"/>
      </w:pPr>
      <w:rPr>
        <w:rFonts w:ascii="Symbol" w:hAnsi="Symbol" w:hint="default"/>
      </w:rPr>
    </w:lvl>
    <w:lvl w:ilvl="1" w:tplc="081A0003" w:tentative="1">
      <w:start w:val="1"/>
      <w:numFmt w:val="bullet"/>
      <w:lvlText w:val="o"/>
      <w:lvlJc w:val="left"/>
      <w:pPr>
        <w:ind w:left="2520" w:hanging="360"/>
      </w:pPr>
      <w:rPr>
        <w:rFonts w:ascii="Courier New" w:hAnsi="Courier New" w:cs="Courier New" w:hint="default"/>
      </w:rPr>
    </w:lvl>
    <w:lvl w:ilvl="2" w:tplc="081A0005" w:tentative="1">
      <w:start w:val="1"/>
      <w:numFmt w:val="bullet"/>
      <w:lvlText w:val=""/>
      <w:lvlJc w:val="left"/>
      <w:pPr>
        <w:ind w:left="3240" w:hanging="360"/>
      </w:pPr>
      <w:rPr>
        <w:rFonts w:ascii="Wingdings" w:hAnsi="Wingdings" w:hint="default"/>
      </w:rPr>
    </w:lvl>
    <w:lvl w:ilvl="3" w:tplc="081A0001" w:tentative="1">
      <w:start w:val="1"/>
      <w:numFmt w:val="bullet"/>
      <w:lvlText w:val=""/>
      <w:lvlJc w:val="left"/>
      <w:pPr>
        <w:ind w:left="3960" w:hanging="360"/>
      </w:pPr>
      <w:rPr>
        <w:rFonts w:ascii="Symbol" w:hAnsi="Symbol" w:hint="default"/>
      </w:rPr>
    </w:lvl>
    <w:lvl w:ilvl="4" w:tplc="081A0003" w:tentative="1">
      <w:start w:val="1"/>
      <w:numFmt w:val="bullet"/>
      <w:lvlText w:val="o"/>
      <w:lvlJc w:val="left"/>
      <w:pPr>
        <w:ind w:left="4680" w:hanging="360"/>
      </w:pPr>
      <w:rPr>
        <w:rFonts w:ascii="Courier New" w:hAnsi="Courier New" w:cs="Courier New" w:hint="default"/>
      </w:rPr>
    </w:lvl>
    <w:lvl w:ilvl="5" w:tplc="081A0005" w:tentative="1">
      <w:start w:val="1"/>
      <w:numFmt w:val="bullet"/>
      <w:lvlText w:val=""/>
      <w:lvlJc w:val="left"/>
      <w:pPr>
        <w:ind w:left="5400" w:hanging="360"/>
      </w:pPr>
      <w:rPr>
        <w:rFonts w:ascii="Wingdings" w:hAnsi="Wingdings" w:hint="default"/>
      </w:rPr>
    </w:lvl>
    <w:lvl w:ilvl="6" w:tplc="081A0001" w:tentative="1">
      <w:start w:val="1"/>
      <w:numFmt w:val="bullet"/>
      <w:lvlText w:val=""/>
      <w:lvlJc w:val="left"/>
      <w:pPr>
        <w:ind w:left="6120" w:hanging="360"/>
      </w:pPr>
      <w:rPr>
        <w:rFonts w:ascii="Symbol" w:hAnsi="Symbol" w:hint="default"/>
      </w:rPr>
    </w:lvl>
    <w:lvl w:ilvl="7" w:tplc="081A0003" w:tentative="1">
      <w:start w:val="1"/>
      <w:numFmt w:val="bullet"/>
      <w:lvlText w:val="o"/>
      <w:lvlJc w:val="left"/>
      <w:pPr>
        <w:ind w:left="6840" w:hanging="360"/>
      </w:pPr>
      <w:rPr>
        <w:rFonts w:ascii="Courier New" w:hAnsi="Courier New" w:cs="Courier New" w:hint="default"/>
      </w:rPr>
    </w:lvl>
    <w:lvl w:ilvl="8" w:tplc="081A0005" w:tentative="1">
      <w:start w:val="1"/>
      <w:numFmt w:val="bullet"/>
      <w:lvlText w:val=""/>
      <w:lvlJc w:val="left"/>
      <w:pPr>
        <w:ind w:left="7560" w:hanging="360"/>
      </w:pPr>
      <w:rPr>
        <w:rFonts w:ascii="Wingdings" w:hAnsi="Wingdings" w:hint="default"/>
      </w:rPr>
    </w:lvl>
  </w:abstractNum>
  <w:abstractNum w:abstractNumId="4">
    <w:nsid w:val="021E660B"/>
    <w:multiLevelType w:val="hybridMultilevel"/>
    <w:tmpl w:val="697AFB2E"/>
    <w:lvl w:ilvl="0" w:tplc="FB2C6B80">
      <w:start w:val="9"/>
      <w:numFmt w:val="decimal"/>
      <w:lvlText w:val="%1."/>
      <w:lvlJc w:val="left"/>
      <w:pPr>
        <w:ind w:left="780" w:hanging="360"/>
      </w:pPr>
      <w:rPr>
        <w:rFonts w:hint="default"/>
      </w:r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5">
    <w:nsid w:val="046D7436"/>
    <w:multiLevelType w:val="multilevel"/>
    <w:tmpl w:val="0406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nsid w:val="04AD7EF1"/>
    <w:multiLevelType w:val="hybridMultilevel"/>
    <w:tmpl w:val="5210980C"/>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
    <w:nsid w:val="04B11EE2"/>
    <w:multiLevelType w:val="multilevel"/>
    <w:tmpl w:val="BCCEAF66"/>
    <w:lvl w:ilvl="0">
      <w:start w:val="1"/>
      <w:numFmt w:val="decimal"/>
      <w:pStyle w:val="NumberedParagraph"/>
      <w:lvlText w:val="%1."/>
      <w:lvlJc w:val="left"/>
      <w:pPr>
        <w:ind w:left="567" w:hanging="567"/>
      </w:pPr>
      <w:rPr>
        <w:b w:val="0"/>
        <w:i w:val="0"/>
        <w:caps w:val="0"/>
        <w:strike w:val="0"/>
        <w:vanish w:val="0"/>
        <w:u w:val="none"/>
      </w:rPr>
    </w:lvl>
    <w:lvl w:ilvl="1">
      <w:start w:val="1"/>
      <w:numFmt w:val="lowerLetter"/>
      <w:lvlText w:val="%2."/>
      <w:lvlJc w:val="left"/>
      <w:pPr>
        <w:ind w:left="1134" w:hanging="56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nsid w:val="06E10A0F"/>
    <w:multiLevelType w:val="multilevel"/>
    <w:tmpl w:val="6988135C"/>
    <w:styleLink w:val="IndentedNumberWorldBank"/>
    <w:lvl w:ilvl="0">
      <w:start w:val="1"/>
      <w:numFmt w:val="lowerRoman"/>
      <w:lvlText w:val="%1)"/>
      <w:lvlJc w:val="left"/>
      <w:pPr>
        <w:tabs>
          <w:tab w:val="num" w:pos="567"/>
        </w:tabs>
        <w:ind w:left="1134" w:hanging="567"/>
      </w:pPr>
      <w:rPr>
        <w:rFonts w:ascii="Tahoma" w:hAnsi="Tahoma" w:hint="default"/>
        <w:sz w:val="20"/>
      </w:rPr>
    </w:lvl>
    <w:lvl w:ilvl="1">
      <w:start w:val="1"/>
      <w:numFmt w:val="lowerLetter"/>
      <w:lvlText w:val="%2)"/>
      <w:lvlJc w:val="left"/>
      <w:pPr>
        <w:ind w:left="1559" w:hanging="425"/>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nsid w:val="077A122B"/>
    <w:multiLevelType w:val="multilevel"/>
    <w:tmpl w:val="C0121D20"/>
    <w:styleLink w:val="USPList"/>
    <w:lvl w:ilvl="0">
      <w:start w:val="1"/>
      <w:numFmt w:val="decimal"/>
      <w:pStyle w:val="USP"/>
      <w:lvlText w:val="USP %1"/>
      <w:lvlJc w:val="left"/>
      <w:pPr>
        <w:ind w:left="1701" w:hanging="1134"/>
      </w:pPr>
      <w:rPr>
        <w:rFonts w:ascii="Tahoma" w:hAnsi="Tahoma" w:hint="default"/>
        <w:b/>
        <w:i/>
        <w:sz w:val="20"/>
      </w:rPr>
    </w:lvl>
    <w:lvl w:ilvl="1">
      <w:start w:val="1"/>
      <w:numFmt w:val="none"/>
      <w:lvlRestart w:val="0"/>
      <w:lvlText w:val=""/>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nsid w:val="0D936E26"/>
    <w:multiLevelType w:val="multilevel"/>
    <w:tmpl w:val="08785D38"/>
    <w:lvl w:ilvl="0">
      <w:start w:val="1"/>
      <w:numFmt w:val="lowerRoman"/>
      <w:pStyle w:val="ListNumber"/>
      <w:lvlText w:val="%1."/>
      <w:lvlJc w:val="left"/>
      <w:pPr>
        <w:tabs>
          <w:tab w:val="num" w:pos="643"/>
        </w:tabs>
        <w:ind w:left="1210" w:hanging="567"/>
      </w:pPr>
      <w:rPr>
        <w:rFonts w:ascii="Tahoma" w:hAnsi="Tahoma" w:hint="default"/>
        <w:sz w:val="20"/>
      </w:rPr>
    </w:lvl>
    <w:lvl w:ilvl="1">
      <w:start w:val="1"/>
      <w:numFmt w:val="lowerLetter"/>
      <w:lvlText w:val="%2)"/>
      <w:lvlJc w:val="left"/>
      <w:pPr>
        <w:ind w:left="1635" w:hanging="425"/>
      </w:pPr>
      <w:rPr>
        <w:rFonts w:hint="default"/>
      </w:rPr>
    </w:lvl>
    <w:lvl w:ilvl="2">
      <w:start w:val="1"/>
      <w:numFmt w:val="lowerRoman"/>
      <w:lvlText w:val="%3)"/>
      <w:lvlJc w:val="left"/>
      <w:pPr>
        <w:ind w:left="1156" w:hanging="360"/>
      </w:pPr>
      <w:rPr>
        <w:rFonts w:hint="default"/>
      </w:rPr>
    </w:lvl>
    <w:lvl w:ilvl="3">
      <w:start w:val="1"/>
      <w:numFmt w:val="decimal"/>
      <w:lvlText w:val="(%4)"/>
      <w:lvlJc w:val="left"/>
      <w:pPr>
        <w:ind w:left="1516" w:hanging="360"/>
      </w:pPr>
      <w:rPr>
        <w:rFonts w:hint="default"/>
      </w:rPr>
    </w:lvl>
    <w:lvl w:ilvl="4">
      <w:start w:val="1"/>
      <w:numFmt w:val="lowerLetter"/>
      <w:lvlText w:val="(%5)"/>
      <w:lvlJc w:val="left"/>
      <w:pPr>
        <w:ind w:left="1876" w:hanging="360"/>
      </w:pPr>
      <w:rPr>
        <w:rFonts w:hint="default"/>
      </w:rPr>
    </w:lvl>
    <w:lvl w:ilvl="5">
      <w:start w:val="1"/>
      <w:numFmt w:val="lowerRoman"/>
      <w:lvlText w:val="(%6)"/>
      <w:lvlJc w:val="left"/>
      <w:pPr>
        <w:ind w:left="2236" w:hanging="360"/>
      </w:pPr>
      <w:rPr>
        <w:rFonts w:hint="default"/>
      </w:rPr>
    </w:lvl>
    <w:lvl w:ilvl="6">
      <w:start w:val="1"/>
      <w:numFmt w:val="decimal"/>
      <w:lvlText w:val="%7."/>
      <w:lvlJc w:val="left"/>
      <w:pPr>
        <w:ind w:left="2596" w:hanging="360"/>
      </w:pPr>
      <w:rPr>
        <w:rFonts w:hint="default"/>
      </w:rPr>
    </w:lvl>
    <w:lvl w:ilvl="7">
      <w:start w:val="1"/>
      <w:numFmt w:val="lowerLetter"/>
      <w:lvlText w:val="%8."/>
      <w:lvlJc w:val="left"/>
      <w:pPr>
        <w:ind w:left="2956" w:hanging="360"/>
      </w:pPr>
      <w:rPr>
        <w:rFonts w:hint="default"/>
      </w:rPr>
    </w:lvl>
    <w:lvl w:ilvl="8">
      <w:start w:val="1"/>
      <w:numFmt w:val="lowerRoman"/>
      <w:lvlText w:val="%9."/>
      <w:lvlJc w:val="left"/>
      <w:pPr>
        <w:ind w:left="3316" w:hanging="360"/>
      </w:pPr>
      <w:rPr>
        <w:rFonts w:hint="default"/>
      </w:rPr>
    </w:lvl>
  </w:abstractNum>
  <w:abstractNum w:abstractNumId="11">
    <w:nsid w:val="143448EE"/>
    <w:multiLevelType w:val="hybridMultilevel"/>
    <w:tmpl w:val="6AD8448A"/>
    <w:lvl w:ilvl="0" w:tplc="4A2A915A">
      <w:start w:val="1"/>
      <w:numFmt w:val="lowerLetter"/>
      <w:lvlText w:val="%1)"/>
      <w:lvlJc w:val="left"/>
      <w:pPr>
        <w:ind w:left="1440" w:hanging="360"/>
      </w:pPr>
      <w:rPr>
        <w:b w:val="0"/>
      </w:rPr>
    </w:lvl>
    <w:lvl w:ilvl="1" w:tplc="BF604ADC" w:tentative="1">
      <w:start w:val="1"/>
      <w:numFmt w:val="lowerLetter"/>
      <w:lvlText w:val="%2."/>
      <w:lvlJc w:val="left"/>
      <w:pPr>
        <w:ind w:left="2160" w:hanging="360"/>
      </w:pPr>
    </w:lvl>
    <w:lvl w:ilvl="2" w:tplc="67382DD8" w:tentative="1">
      <w:start w:val="1"/>
      <w:numFmt w:val="lowerRoman"/>
      <w:lvlText w:val="%3."/>
      <w:lvlJc w:val="right"/>
      <w:pPr>
        <w:ind w:left="2880" w:hanging="180"/>
      </w:pPr>
    </w:lvl>
    <w:lvl w:ilvl="3" w:tplc="26C0D98E" w:tentative="1">
      <w:start w:val="1"/>
      <w:numFmt w:val="decimal"/>
      <w:lvlText w:val="%4."/>
      <w:lvlJc w:val="left"/>
      <w:pPr>
        <w:ind w:left="3600" w:hanging="360"/>
      </w:pPr>
    </w:lvl>
    <w:lvl w:ilvl="4" w:tplc="B8529740" w:tentative="1">
      <w:start w:val="1"/>
      <w:numFmt w:val="lowerLetter"/>
      <w:lvlText w:val="%5."/>
      <w:lvlJc w:val="left"/>
      <w:pPr>
        <w:ind w:left="4320" w:hanging="360"/>
      </w:pPr>
    </w:lvl>
    <w:lvl w:ilvl="5" w:tplc="FBEC2F12" w:tentative="1">
      <w:start w:val="1"/>
      <w:numFmt w:val="lowerRoman"/>
      <w:lvlText w:val="%6."/>
      <w:lvlJc w:val="right"/>
      <w:pPr>
        <w:ind w:left="5040" w:hanging="180"/>
      </w:pPr>
    </w:lvl>
    <w:lvl w:ilvl="6" w:tplc="150CBE80" w:tentative="1">
      <w:start w:val="1"/>
      <w:numFmt w:val="decimal"/>
      <w:lvlText w:val="%7."/>
      <w:lvlJc w:val="left"/>
      <w:pPr>
        <w:ind w:left="5760" w:hanging="360"/>
      </w:pPr>
    </w:lvl>
    <w:lvl w:ilvl="7" w:tplc="A956C3E8" w:tentative="1">
      <w:start w:val="1"/>
      <w:numFmt w:val="lowerLetter"/>
      <w:lvlText w:val="%8."/>
      <w:lvlJc w:val="left"/>
      <w:pPr>
        <w:ind w:left="6480" w:hanging="360"/>
      </w:pPr>
    </w:lvl>
    <w:lvl w:ilvl="8" w:tplc="0F30E112" w:tentative="1">
      <w:start w:val="1"/>
      <w:numFmt w:val="lowerRoman"/>
      <w:lvlText w:val="%9."/>
      <w:lvlJc w:val="right"/>
      <w:pPr>
        <w:ind w:left="7200" w:hanging="180"/>
      </w:pPr>
    </w:lvl>
  </w:abstractNum>
  <w:abstractNum w:abstractNumId="12">
    <w:nsid w:val="150767D1"/>
    <w:multiLevelType w:val="hybridMultilevel"/>
    <w:tmpl w:val="DF36D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6D50FE0"/>
    <w:multiLevelType w:val="hybridMultilevel"/>
    <w:tmpl w:val="4DFAC140"/>
    <w:lvl w:ilvl="0" w:tplc="B27CB97C">
      <w:start w:val="1"/>
      <w:numFmt w:val="bullet"/>
      <w:lvlText w:val=""/>
      <w:lvlJc w:val="left"/>
      <w:pPr>
        <w:ind w:left="2160" w:hanging="360"/>
      </w:pPr>
      <w:rPr>
        <w:rFonts w:ascii="Symbol" w:hAnsi="Symbol" w:hint="default"/>
      </w:rPr>
    </w:lvl>
    <w:lvl w:ilvl="1" w:tplc="04090019" w:tentative="1">
      <w:start w:val="1"/>
      <w:numFmt w:val="bullet"/>
      <w:lvlText w:val="o"/>
      <w:lvlJc w:val="left"/>
      <w:pPr>
        <w:ind w:left="2880" w:hanging="360"/>
      </w:pPr>
      <w:rPr>
        <w:rFonts w:ascii="Courier New" w:hAnsi="Courier New" w:cs="Courier New" w:hint="default"/>
      </w:rPr>
    </w:lvl>
    <w:lvl w:ilvl="2" w:tplc="0409001B" w:tentative="1">
      <w:start w:val="1"/>
      <w:numFmt w:val="bullet"/>
      <w:lvlText w:val=""/>
      <w:lvlJc w:val="left"/>
      <w:pPr>
        <w:ind w:left="3600" w:hanging="360"/>
      </w:pPr>
      <w:rPr>
        <w:rFonts w:ascii="Wingdings" w:hAnsi="Wingdings" w:hint="default"/>
      </w:rPr>
    </w:lvl>
    <w:lvl w:ilvl="3" w:tplc="0409000F" w:tentative="1">
      <w:start w:val="1"/>
      <w:numFmt w:val="bullet"/>
      <w:lvlText w:val=""/>
      <w:lvlJc w:val="left"/>
      <w:pPr>
        <w:ind w:left="4320" w:hanging="360"/>
      </w:pPr>
      <w:rPr>
        <w:rFonts w:ascii="Symbol" w:hAnsi="Symbol" w:hint="default"/>
      </w:rPr>
    </w:lvl>
    <w:lvl w:ilvl="4" w:tplc="04090019" w:tentative="1">
      <w:start w:val="1"/>
      <w:numFmt w:val="bullet"/>
      <w:lvlText w:val="o"/>
      <w:lvlJc w:val="left"/>
      <w:pPr>
        <w:ind w:left="5040" w:hanging="360"/>
      </w:pPr>
      <w:rPr>
        <w:rFonts w:ascii="Courier New" w:hAnsi="Courier New" w:cs="Courier New" w:hint="default"/>
      </w:rPr>
    </w:lvl>
    <w:lvl w:ilvl="5" w:tplc="0409001B" w:tentative="1">
      <w:start w:val="1"/>
      <w:numFmt w:val="bullet"/>
      <w:lvlText w:val=""/>
      <w:lvlJc w:val="left"/>
      <w:pPr>
        <w:ind w:left="5760" w:hanging="360"/>
      </w:pPr>
      <w:rPr>
        <w:rFonts w:ascii="Wingdings" w:hAnsi="Wingdings" w:hint="default"/>
      </w:rPr>
    </w:lvl>
    <w:lvl w:ilvl="6" w:tplc="0409000F" w:tentative="1">
      <w:start w:val="1"/>
      <w:numFmt w:val="bullet"/>
      <w:lvlText w:val=""/>
      <w:lvlJc w:val="left"/>
      <w:pPr>
        <w:ind w:left="6480" w:hanging="360"/>
      </w:pPr>
      <w:rPr>
        <w:rFonts w:ascii="Symbol" w:hAnsi="Symbol" w:hint="default"/>
      </w:rPr>
    </w:lvl>
    <w:lvl w:ilvl="7" w:tplc="04090019" w:tentative="1">
      <w:start w:val="1"/>
      <w:numFmt w:val="bullet"/>
      <w:lvlText w:val="o"/>
      <w:lvlJc w:val="left"/>
      <w:pPr>
        <w:ind w:left="7200" w:hanging="360"/>
      </w:pPr>
      <w:rPr>
        <w:rFonts w:ascii="Courier New" w:hAnsi="Courier New" w:cs="Courier New" w:hint="default"/>
      </w:rPr>
    </w:lvl>
    <w:lvl w:ilvl="8" w:tplc="0409001B" w:tentative="1">
      <w:start w:val="1"/>
      <w:numFmt w:val="bullet"/>
      <w:lvlText w:val=""/>
      <w:lvlJc w:val="left"/>
      <w:pPr>
        <w:ind w:left="7920" w:hanging="360"/>
      </w:pPr>
      <w:rPr>
        <w:rFonts w:ascii="Wingdings" w:hAnsi="Wingdings" w:hint="default"/>
      </w:rPr>
    </w:lvl>
  </w:abstractNum>
  <w:abstractNum w:abstractNumId="14">
    <w:nsid w:val="1880185C"/>
    <w:multiLevelType w:val="hybridMultilevel"/>
    <w:tmpl w:val="04B607BE"/>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B0D7A83"/>
    <w:multiLevelType w:val="multilevel"/>
    <w:tmpl w:val="13028FC8"/>
    <w:styleLink w:val="CowiNumberList"/>
    <w:lvl w:ilvl="0">
      <w:start w:val="1"/>
      <w:numFmt w:val="decimal"/>
      <w:lvlText w:val="%1"/>
      <w:lvlJc w:val="left"/>
      <w:pPr>
        <w:ind w:left="425" w:hanging="425"/>
      </w:pPr>
    </w:lvl>
    <w:lvl w:ilvl="1">
      <w:start w:val="1"/>
      <w:numFmt w:val="decimal"/>
      <w:lvlText w:val="%1.%2"/>
      <w:lvlJc w:val="left"/>
      <w:pPr>
        <w:ind w:left="851" w:hanging="426"/>
      </w:pPr>
    </w:lvl>
    <w:lvl w:ilvl="2">
      <w:start w:val="1"/>
      <w:numFmt w:val="lowerLetter"/>
      <w:lvlText w:val="%3)"/>
      <w:lvlJc w:val="left"/>
      <w:pPr>
        <w:ind w:left="1276" w:hanging="425"/>
      </w:pPr>
    </w:lvl>
    <w:lvl w:ilvl="3">
      <w:start w:val="1"/>
      <w:numFmt w:val="lowerRoman"/>
      <w:lvlText w:val="%4)"/>
      <w:lvlJc w:val="left"/>
      <w:pPr>
        <w:ind w:left="1701" w:hanging="425"/>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nsid w:val="208C4B55"/>
    <w:multiLevelType w:val="hybridMultilevel"/>
    <w:tmpl w:val="96DE5062"/>
    <w:lvl w:ilvl="0" w:tplc="5AEA33CE">
      <w:start w:val="1"/>
      <w:numFmt w:val="bullet"/>
      <w:lvlText w:val=""/>
      <w:lvlJc w:val="left"/>
      <w:pPr>
        <w:ind w:left="2160" w:hanging="360"/>
      </w:pPr>
      <w:rPr>
        <w:rFonts w:ascii="Symbol" w:hAnsi="Symbol" w:hint="default"/>
      </w:rPr>
    </w:lvl>
    <w:lvl w:ilvl="1" w:tplc="DBB66D0E" w:tentative="1">
      <w:start w:val="1"/>
      <w:numFmt w:val="bullet"/>
      <w:lvlText w:val="o"/>
      <w:lvlJc w:val="left"/>
      <w:pPr>
        <w:ind w:left="2880" w:hanging="360"/>
      </w:pPr>
      <w:rPr>
        <w:rFonts w:ascii="Courier New" w:hAnsi="Courier New" w:cs="Courier New" w:hint="default"/>
      </w:rPr>
    </w:lvl>
    <w:lvl w:ilvl="2" w:tplc="4718ED58" w:tentative="1">
      <w:start w:val="1"/>
      <w:numFmt w:val="bullet"/>
      <w:lvlText w:val=""/>
      <w:lvlJc w:val="left"/>
      <w:pPr>
        <w:ind w:left="3600" w:hanging="360"/>
      </w:pPr>
      <w:rPr>
        <w:rFonts w:ascii="Wingdings" w:hAnsi="Wingdings" w:hint="default"/>
      </w:rPr>
    </w:lvl>
    <w:lvl w:ilvl="3" w:tplc="D2E669AA" w:tentative="1">
      <w:start w:val="1"/>
      <w:numFmt w:val="bullet"/>
      <w:lvlText w:val=""/>
      <w:lvlJc w:val="left"/>
      <w:pPr>
        <w:ind w:left="4320" w:hanging="360"/>
      </w:pPr>
      <w:rPr>
        <w:rFonts w:ascii="Symbol" w:hAnsi="Symbol" w:hint="default"/>
      </w:rPr>
    </w:lvl>
    <w:lvl w:ilvl="4" w:tplc="045447EE" w:tentative="1">
      <w:start w:val="1"/>
      <w:numFmt w:val="bullet"/>
      <w:lvlText w:val="o"/>
      <w:lvlJc w:val="left"/>
      <w:pPr>
        <w:ind w:left="5040" w:hanging="360"/>
      </w:pPr>
      <w:rPr>
        <w:rFonts w:ascii="Courier New" w:hAnsi="Courier New" w:cs="Courier New" w:hint="default"/>
      </w:rPr>
    </w:lvl>
    <w:lvl w:ilvl="5" w:tplc="F294AC80" w:tentative="1">
      <w:start w:val="1"/>
      <w:numFmt w:val="bullet"/>
      <w:lvlText w:val=""/>
      <w:lvlJc w:val="left"/>
      <w:pPr>
        <w:ind w:left="5760" w:hanging="360"/>
      </w:pPr>
      <w:rPr>
        <w:rFonts w:ascii="Wingdings" w:hAnsi="Wingdings" w:hint="default"/>
      </w:rPr>
    </w:lvl>
    <w:lvl w:ilvl="6" w:tplc="5F4A1596" w:tentative="1">
      <w:start w:val="1"/>
      <w:numFmt w:val="bullet"/>
      <w:lvlText w:val=""/>
      <w:lvlJc w:val="left"/>
      <w:pPr>
        <w:ind w:left="6480" w:hanging="360"/>
      </w:pPr>
      <w:rPr>
        <w:rFonts w:ascii="Symbol" w:hAnsi="Symbol" w:hint="default"/>
      </w:rPr>
    </w:lvl>
    <w:lvl w:ilvl="7" w:tplc="69264B7A" w:tentative="1">
      <w:start w:val="1"/>
      <w:numFmt w:val="bullet"/>
      <w:lvlText w:val="o"/>
      <w:lvlJc w:val="left"/>
      <w:pPr>
        <w:ind w:left="7200" w:hanging="360"/>
      </w:pPr>
      <w:rPr>
        <w:rFonts w:ascii="Courier New" w:hAnsi="Courier New" w:cs="Courier New" w:hint="default"/>
      </w:rPr>
    </w:lvl>
    <w:lvl w:ilvl="8" w:tplc="103AE764" w:tentative="1">
      <w:start w:val="1"/>
      <w:numFmt w:val="bullet"/>
      <w:lvlText w:val=""/>
      <w:lvlJc w:val="left"/>
      <w:pPr>
        <w:ind w:left="7920" w:hanging="360"/>
      </w:pPr>
      <w:rPr>
        <w:rFonts w:ascii="Wingdings" w:hAnsi="Wingdings" w:hint="default"/>
      </w:rPr>
    </w:lvl>
  </w:abstractNum>
  <w:abstractNum w:abstractNumId="17">
    <w:nsid w:val="20B0470B"/>
    <w:multiLevelType w:val="multilevel"/>
    <w:tmpl w:val="AFC6B012"/>
    <w:styleLink w:val="KeyIssues"/>
    <w:lvl w:ilvl="0">
      <w:start w:val="1"/>
      <w:numFmt w:val="decimal"/>
      <w:lvlText w:val="Key Issue %1"/>
      <w:lvlJc w:val="left"/>
      <w:pPr>
        <w:tabs>
          <w:tab w:val="num" w:pos="567"/>
        </w:tabs>
        <w:ind w:left="2835" w:hanging="2268"/>
      </w:pPr>
      <w:rPr>
        <w:rFonts w:ascii="Tahoma" w:hAnsi="Tahoma" w:hint="default"/>
        <w:b/>
        <w:i/>
        <w:sz w:val="20"/>
      </w:rPr>
    </w:lvl>
    <w:lvl w:ilvl="1">
      <w:start w:val="1"/>
      <w:numFmt w:val="none"/>
      <w:lvlRestart w:val="0"/>
      <w:lvlText w:val=""/>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nsid w:val="213F330A"/>
    <w:multiLevelType w:val="hybridMultilevel"/>
    <w:tmpl w:val="9174968C"/>
    <w:lvl w:ilvl="0" w:tplc="6066B83E">
      <w:numFmt w:val="bullet"/>
      <w:lvlText w:val="-"/>
      <w:lvlJc w:val="left"/>
      <w:pPr>
        <w:ind w:left="1080" w:hanging="36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nsid w:val="236510A5"/>
    <w:multiLevelType w:val="hybridMultilevel"/>
    <w:tmpl w:val="9F24B7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57004BB"/>
    <w:multiLevelType w:val="hybridMultilevel"/>
    <w:tmpl w:val="4F6EA60E"/>
    <w:lvl w:ilvl="0" w:tplc="8866205C">
      <w:start w:val="1"/>
      <w:numFmt w:val="bullet"/>
      <w:pStyle w:val="ListBullet4"/>
      <w:lvlText w:val=""/>
      <w:lvlJc w:val="left"/>
      <w:pPr>
        <w:ind w:left="360" w:hanging="360"/>
      </w:pPr>
      <w:rPr>
        <w:rFonts w:ascii="Wingdings" w:hAnsi="Wingdings" w:hint="default"/>
        <w:color w:val="9DBCB0"/>
        <w:sz w:val="24"/>
      </w:rPr>
    </w:lvl>
    <w:lvl w:ilvl="1" w:tplc="DC30D0FE" w:tentative="1">
      <w:start w:val="1"/>
      <w:numFmt w:val="bullet"/>
      <w:lvlText w:val="o"/>
      <w:lvlJc w:val="left"/>
      <w:pPr>
        <w:ind w:left="1080" w:hanging="360"/>
      </w:pPr>
      <w:rPr>
        <w:rFonts w:ascii="Courier New" w:hAnsi="Courier New" w:cs="Courier New" w:hint="default"/>
      </w:rPr>
    </w:lvl>
    <w:lvl w:ilvl="2" w:tplc="57CC8CEA" w:tentative="1">
      <w:start w:val="1"/>
      <w:numFmt w:val="bullet"/>
      <w:lvlText w:val=""/>
      <w:lvlJc w:val="left"/>
      <w:pPr>
        <w:ind w:left="1800" w:hanging="360"/>
      </w:pPr>
      <w:rPr>
        <w:rFonts w:ascii="Wingdings" w:hAnsi="Wingdings" w:hint="default"/>
      </w:rPr>
    </w:lvl>
    <w:lvl w:ilvl="3" w:tplc="63447EEA" w:tentative="1">
      <w:start w:val="1"/>
      <w:numFmt w:val="bullet"/>
      <w:lvlText w:val=""/>
      <w:lvlJc w:val="left"/>
      <w:pPr>
        <w:ind w:left="2520" w:hanging="360"/>
      </w:pPr>
      <w:rPr>
        <w:rFonts w:ascii="Symbol" w:hAnsi="Symbol" w:hint="default"/>
      </w:rPr>
    </w:lvl>
    <w:lvl w:ilvl="4" w:tplc="4638502C" w:tentative="1">
      <w:start w:val="1"/>
      <w:numFmt w:val="bullet"/>
      <w:lvlText w:val="o"/>
      <w:lvlJc w:val="left"/>
      <w:pPr>
        <w:ind w:left="3240" w:hanging="360"/>
      </w:pPr>
      <w:rPr>
        <w:rFonts w:ascii="Courier New" w:hAnsi="Courier New" w:cs="Courier New" w:hint="default"/>
      </w:rPr>
    </w:lvl>
    <w:lvl w:ilvl="5" w:tplc="026AFD62" w:tentative="1">
      <w:start w:val="1"/>
      <w:numFmt w:val="bullet"/>
      <w:lvlText w:val=""/>
      <w:lvlJc w:val="left"/>
      <w:pPr>
        <w:ind w:left="3960" w:hanging="360"/>
      </w:pPr>
      <w:rPr>
        <w:rFonts w:ascii="Wingdings" w:hAnsi="Wingdings" w:hint="default"/>
      </w:rPr>
    </w:lvl>
    <w:lvl w:ilvl="6" w:tplc="1D221C6E" w:tentative="1">
      <w:start w:val="1"/>
      <w:numFmt w:val="bullet"/>
      <w:lvlText w:val=""/>
      <w:lvlJc w:val="left"/>
      <w:pPr>
        <w:ind w:left="4680" w:hanging="360"/>
      </w:pPr>
      <w:rPr>
        <w:rFonts w:ascii="Symbol" w:hAnsi="Symbol" w:hint="default"/>
      </w:rPr>
    </w:lvl>
    <w:lvl w:ilvl="7" w:tplc="1E7845D4" w:tentative="1">
      <w:start w:val="1"/>
      <w:numFmt w:val="bullet"/>
      <w:lvlText w:val="o"/>
      <w:lvlJc w:val="left"/>
      <w:pPr>
        <w:ind w:left="5400" w:hanging="360"/>
      </w:pPr>
      <w:rPr>
        <w:rFonts w:ascii="Courier New" w:hAnsi="Courier New" w:cs="Courier New" w:hint="default"/>
      </w:rPr>
    </w:lvl>
    <w:lvl w:ilvl="8" w:tplc="268E999C" w:tentative="1">
      <w:start w:val="1"/>
      <w:numFmt w:val="bullet"/>
      <w:lvlText w:val=""/>
      <w:lvlJc w:val="left"/>
      <w:pPr>
        <w:ind w:left="6120" w:hanging="360"/>
      </w:pPr>
      <w:rPr>
        <w:rFonts w:ascii="Wingdings" w:hAnsi="Wingdings" w:hint="default"/>
      </w:rPr>
    </w:lvl>
  </w:abstractNum>
  <w:abstractNum w:abstractNumId="21">
    <w:nsid w:val="268B6E2E"/>
    <w:multiLevelType w:val="hybridMultilevel"/>
    <w:tmpl w:val="5A328B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A5952C3"/>
    <w:multiLevelType w:val="hybridMultilevel"/>
    <w:tmpl w:val="74BCF616"/>
    <w:lvl w:ilvl="0" w:tplc="D30AB0D6">
      <w:start w:val="1"/>
      <w:numFmt w:val="lowerLetter"/>
      <w:pStyle w:val="ListNumber5"/>
      <w:lvlText w:val="%1)"/>
      <w:lvlJc w:val="left"/>
      <w:pPr>
        <w:ind w:left="720" w:hanging="360"/>
      </w:pPr>
    </w:lvl>
    <w:lvl w:ilvl="1" w:tplc="1C090003" w:tentative="1">
      <w:start w:val="1"/>
      <w:numFmt w:val="lowerLetter"/>
      <w:lvlText w:val="%2."/>
      <w:lvlJc w:val="left"/>
      <w:pPr>
        <w:ind w:left="1440" w:hanging="360"/>
      </w:pPr>
    </w:lvl>
    <w:lvl w:ilvl="2" w:tplc="1C090005" w:tentative="1">
      <w:start w:val="1"/>
      <w:numFmt w:val="lowerRoman"/>
      <w:lvlText w:val="%3."/>
      <w:lvlJc w:val="right"/>
      <w:pPr>
        <w:ind w:left="2160" w:hanging="180"/>
      </w:pPr>
    </w:lvl>
    <w:lvl w:ilvl="3" w:tplc="1C090001" w:tentative="1">
      <w:start w:val="1"/>
      <w:numFmt w:val="decimal"/>
      <w:lvlText w:val="%4."/>
      <w:lvlJc w:val="left"/>
      <w:pPr>
        <w:ind w:left="2880" w:hanging="360"/>
      </w:pPr>
    </w:lvl>
    <w:lvl w:ilvl="4" w:tplc="1C090003" w:tentative="1">
      <w:start w:val="1"/>
      <w:numFmt w:val="lowerLetter"/>
      <w:lvlText w:val="%5."/>
      <w:lvlJc w:val="left"/>
      <w:pPr>
        <w:ind w:left="3600" w:hanging="360"/>
      </w:pPr>
    </w:lvl>
    <w:lvl w:ilvl="5" w:tplc="1C090005" w:tentative="1">
      <w:start w:val="1"/>
      <w:numFmt w:val="lowerRoman"/>
      <w:lvlText w:val="%6."/>
      <w:lvlJc w:val="right"/>
      <w:pPr>
        <w:ind w:left="4320" w:hanging="180"/>
      </w:pPr>
    </w:lvl>
    <w:lvl w:ilvl="6" w:tplc="1C090001" w:tentative="1">
      <w:start w:val="1"/>
      <w:numFmt w:val="decimal"/>
      <w:lvlText w:val="%7."/>
      <w:lvlJc w:val="left"/>
      <w:pPr>
        <w:ind w:left="5040" w:hanging="360"/>
      </w:pPr>
    </w:lvl>
    <w:lvl w:ilvl="7" w:tplc="1C090003" w:tentative="1">
      <w:start w:val="1"/>
      <w:numFmt w:val="lowerLetter"/>
      <w:lvlText w:val="%8."/>
      <w:lvlJc w:val="left"/>
      <w:pPr>
        <w:ind w:left="5760" w:hanging="360"/>
      </w:pPr>
    </w:lvl>
    <w:lvl w:ilvl="8" w:tplc="1C090005" w:tentative="1">
      <w:start w:val="1"/>
      <w:numFmt w:val="lowerRoman"/>
      <w:lvlText w:val="%9."/>
      <w:lvlJc w:val="right"/>
      <w:pPr>
        <w:ind w:left="6480" w:hanging="180"/>
      </w:pPr>
    </w:lvl>
  </w:abstractNum>
  <w:abstractNum w:abstractNumId="23">
    <w:nsid w:val="2B970CD6"/>
    <w:multiLevelType w:val="hybridMultilevel"/>
    <w:tmpl w:val="022803BC"/>
    <w:lvl w:ilvl="0" w:tplc="04090015">
      <w:start w:val="1"/>
      <w:numFmt w:val="upperLetter"/>
      <w:lvlText w:val="%1."/>
      <w:lvlJc w:val="left"/>
      <w:pPr>
        <w:ind w:left="720" w:hanging="360"/>
      </w:pPr>
    </w:lvl>
    <w:lvl w:ilvl="1" w:tplc="04090015">
      <w:start w:val="1"/>
      <w:numFmt w:val="upp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337604B0"/>
    <w:multiLevelType w:val="multilevel"/>
    <w:tmpl w:val="611AAAD8"/>
    <w:styleLink w:val="Recommnendation"/>
    <w:lvl w:ilvl="0">
      <w:start w:val="1"/>
      <w:numFmt w:val="decimal"/>
      <w:pStyle w:val="Recommendation"/>
      <w:lvlText w:val="Recommendation %1"/>
      <w:lvlJc w:val="left"/>
      <w:pPr>
        <w:ind w:left="2268" w:hanging="1701"/>
      </w:pPr>
      <w:rPr>
        <w:rFonts w:ascii="Tahoma" w:hAnsi="Tahoma" w:hint="default"/>
        <w:b/>
        <w:i/>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nsid w:val="355D68F3"/>
    <w:multiLevelType w:val="multilevel"/>
    <w:tmpl w:val="6C02E0AE"/>
    <w:lvl w:ilvl="0">
      <w:start w:val="1"/>
      <w:numFmt w:val="decimal"/>
      <w:lvlText w:val="%1"/>
      <w:lvlJc w:val="left"/>
      <w:pPr>
        <w:ind w:left="1134" w:hanging="1134"/>
      </w:pPr>
      <w:rPr>
        <w:rFonts w:hint="default"/>
        <w:b w:val="0"/>
        <w:bCs w:val="0"/>
        <w:i w:val="0"/>
        <w:iCs w:val="0"/>
        <w:caps w:val="0"/>
        <w:smallCaps w:val="0"/>
        <w:strike w:val="0"/>
        <w:dstrike w:val="0"/>
        <w:noProof w:val="0"/>
        <w:vanish w:val="0"/>
        <w:spacing w:val="0"/>
        <w:kern w:val="0"/>
        <w:position w:val="0"/>
        <w:u w:val="none"/>
        <w:vertAlign w:val="baseline"/>
        <w:em w:val="none"/>
      </w:rPr>
    </w:lvl>
    <w:lvl w:ilvl="1">
      <w:start w:val="1"/>
      <w:numFmt w:val="decimal"/>
      <w:lvlText w:val="1.%2"/>
      <w:lvlJc w:val="left"/>
      <w:pPr>
        <w:ind w:left="1134" w:hanging="1134"/>
      </w:pPr>
      <w:rPr>
        <w:rFonts w:hint="default"/>
        <w:b w:val="0"/>
        <w:bCs w:val="0"/>
        <w:i w:val="0"/>
        <w:iCs w:val="0"/>
        <w:caps w:val="0"/>
        <w:smallCaps w:val="0"/>
        <w:strike w:val="0"/>
        <w:dstrike w:val="0"/>
        <w:noProof w:val="0"/>
        <w:vanish w:val="0"/>
        <w:spacing w:val="0"/>
        <w:kern w:val="0"/>
        <w:position w:val="0"/>
        <w:u w:val="none"/>
        <w:vertAlign w:val="baseline"/>
        <w:em w:val="none"/>
      </w:rPr>
    </w:lvl>
    <w:lvl w:ilvl="2">
      <w:start w:val="1"/>
      <w:numFmt w:val="decimal"/>
      <w:lvlText w:val="2.1.%3."/>
      <w:lvlJc w:val="left"/>
      <w:pPr>
        <w:ind w:left="1276" w:hanging="1134"/>
      </w:pPr>
      <w:rPr>
        <w:rFonts w:ascii="Arial" w:hAnsi="Arial" w:cs="Arial" w:hint="default"/>
        <w:b/>
        <w:i w:val="0"/>
      </w:rPr>
    </w:lvl>
    <w:lvl w:ilvl="3">
      <w:start w:val="1"/>
      <w:numFmt w:val="decimal"/>
      <w:lvlRestart w:val="1"/>
      <w:isLgl/>
      <w:lvlText w:val="Annex %4"/>
      <w:lvlJc w:val="left"/>
      <w:pPr>
        <w:ind w:left="2835" w:hanging="1701"/>
      </w:pPr>
      <w:rPr>
        <w:rFonts w:hint="default"/>
        <w:b w:val="0"/>
        <w:bCs w:val="0"/>
        <w:i w:val="0"/>
        <w:iCs w:val="0"/>
        <w:caps w:val="0"/>
        <w:smallCaps w:val="0"/>
        <w:strike w:val="0"/>
        <w:dstrike w:val="0"/>
        <w:noProof w:val="0"/>
        <w:vanish w:val="0"/>
        <w:spacing w:val="0"/>
        <w:kern w:val="0"/>
        <w:position w:val="0"/>
        <w:u w:val="none"/>
        <w:vertAlign w:val="baseline"/>
        <w:em w:val="none"/>
      </w:rPr>
    </w:lvl>
    <w:lvl w:ilvl="4">
      <w:start w:val="1"/>
      <w:numFmt w:val="decimal"/>
      <w:isLgl/>
      <w:lvlText w:val="%1.%2.%3.%4.%5"/>
      <w:lvlJc w:val="left"/>
      <w:pPr>
        <w:ind w:left="1080" w:hanging="1080"/>
      </w:pPr>
      <w:rPr>
        <w:rFonts w:cs="Courier New" w:hint="default"/>
      </w:rPr>
    </w:lvl>
    <w:lvl w:ilvl="5">
      <w:start w:val="1"/>
      <w:numFmt w:val="decimal"/>
      <w:isLgl/>
      <w:lvlText w:val="%1.%2.%3.%4.%5.%6"/>
      <w:lvlJc w:val="left"/>
      <w:pPr>
        <w:ind w:left="1080" w:hanging="1080"/>
      </w:pPr>
      <w:rPr>
        <w:rFonts w:cs="Courier New" w:hint="default"/>
      </w:rPr>
    </w:lvl>
    <w:lvl w:ilvl="6">
      <w:start w:val="1"/>
      <w:numFmt w:val="decimal"/>
      <w:isLgl/>
      <w:lvlText w:val="%1.%2.%3.%4.%5.%6.%7"/>
      <w:lvlJc w:val="left"/>
      <w:pPr>
        <w:ind w:left="1440" w:hanging="1440"/>
      </w:pPr>
      <w:rPr>
        <w:rFonts w:cs="Courier New" w:hint="default"/>
      </w:rPr>
    </w:lvl>
    <w:lvl w:ilvl="7">
      <w:start w:val="1"/>
      <w:numFmt w:val="decimal"/>
      <w:isLgl/>
      <w:lvlText w:val="%1.%2.%3.%4.%5.%6.%7.%8"/>
      <w:lvlJc w:val="left"/>
      <w:pPr>
        <w:ind w:left="1440" w:hanging="1440"/>
      </w:pPr>
      <w:rPr>
        <w:rFonts w:cs="Courier New" w:hint="default"/>
      </w:rPr>
    </w:lvl>
    <w:lvl w:ilvl="8">
      <w:start w:val="1"/>
      <w:numFmt w:val="decimal"/>
      <w:isLgl/>
      <w:lvlText w:val="%1.%2.%3.%4.%5.%6.%7.%8.%9"/>
      <w:lvlJc w:val="left"/>
      <w:pPr>
        <w:ind w:left="1800" w:hanging="1800"/>
      </w:pPr>
      <w:rPr>
        <w:rFonts w:cs="Courier New" w:hint="default"/>
      </w:rPr>
    </w:lvl>
  </w:abstractNum>
  <w:abstractNum w:abstractNumId="26">
    <w:nsid w:val="398F61F4"/>
    <w:multiLevelType w:val="hybridMultilevel"/>
    <w:tmpl w:val="F6049494"/>
    <w:lvl w:ilvl="0" w:tplc="04090017">
      <w:start w:val="1"/>
      <w:numFmt w:val="lowerLetter"/>
      <w:lvlText w:val="%1)"/>
      <w:lvlJc w:val="left"/>
      <w:pPr>
        <w:ind w:left="720" w:hanging="360"/>
      </w:pPr>
    </w:lvl>
    <w:lvl w:ilvl="1" w:tplc="93B87206">
      <w:start w:val="1"/>
      <w:numFmt w:val="upperLetter"/>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39A7063C"/>
    <w:multiLevelType w:val="hybridMultilevel"/>
    <w:tmpl w:val="99F2883C"/>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8">
    <w:nsid w:val="3B0F5FC7"/>
    <w:multiLevelType w:val="multilevel"/>
    <w:tmpl w:val="0406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9">
    <w:nsid w:val="3C733AF0"/>
    <w:multiLevelType w:val="hybridMultilevel"/>
    <w:tmpl w:val="83909664"/>
    <w:lvl w:ilvl="0" w:tplc="7D52543A">
      <w:start w:val="1"/>
      <w:numFmt w:val="lowerLetter"/>
      <w:lvlText w:val="%1)"/>
      <w:lvlJc w:val="left"/>
      <w:pPr>
        <w:ind w:left="1440" w:hanging="360"/>
      </w:pPr>
    </w:lvl>
    <w:lvl w:ilvl="1" w:tplc="BAD4ECB8" w:tentative="1">
      <w:start w:val="1"/>
      <w:numFmt w:val="lowerLetter"/>
      <w:lvlText w:val="%2."/>
      <w:lvlJc w:val="left"/>
      <w:pPr>
        <w:ind w:left="2160" w:hanging="360"/>
      </w:pPr>
    </w:lvl>
    <w:lvl w:ilvl="2" w:tplc="E21259F6" w:tentative="1">
      <w:start w:val="1"/>
      <w:numFmt w:val="lowerRoman"/>
      <w:lvlText w:val="%3."/>
      <w:lvlJc w:val="right"/>
      <w:pPr>
        <w:ind w:left="2880" w:hanging="180"/>
      </w:pPr>
    </w:lvl>
    <w:lvl w:ilvl="3" w:tplc="917A9DCC" w:tentative="1">
      <w:start w:val="1"/>
      <w:numFmt w:val="decimal"/>
      <w:lvlText w:val="%4."/>
      <w:lvlJc w:val="left"/>
      <w:pPr>
        <w:ind w:left="3600" w:hanging="360"/>
      </w:pPr>
    </w:lvl>
    <w:lvl w:ilvl="4" w:tplc="210895A0" w:tentative="1">
      <w:start w:val="1"/>
      <w:numFmt w:val="lowerLetter"/>
      <w:lvlText w:val="%5."/>
      <w:lvlJc w:val="left"/>
      <w:pPr>
        <w:ind w:left="4320" w:hanging="360"/>
      </w:pPr>
    </w:lvl>
    <w:lvl w:ilvl="5" w:tplc="C7F0CEA8" w:tentative="1">
      <w:start w:val="1"/>
      <w:numFmt w:val="lowerRoman"/>
      <w:lvlText w:val="%6."/>
      <w:lvlJc w:val="right"/>
      <w:pPr>
        <w:ind w:left="5040" w:hanging="180"/>
      </w:pPr>
    </w:lvl>
    <w:lvl w:ilvl="6" w:tplc="A6268EAE" w:tentative="1">
      <w:start w:val="1"/>
      <w:numFmt w:val="decimal"/>
      <w:lvlText w:val="%7."/>
      <w:lvlJc w:val="left"/>
      <w:pPr>
        <w:ind w:left="5760" w:hanging="360"/>
      </w:pPr>
    </w:lvl>
    <w:lvl w:ilvl="7" w:tplc="31F28B9C" w:tentative="1">
      <w:start w:val="1"/>
      <w:numFmt w:val="lowerLetter"/>
      <w:lvlText w:val="%8."/>
      <w:lvlJc w:val="left"/>
      <w:pPr>
        <w:ind w:left="6480" w:hanging="360"/>
      </w:pPr>
    </w:lvl>
    <w:lvl w:ilvl="8" w:tplc="5FFA82C0" w:tentative="1">
      <w:start w:val="1"/>
      <w:numFmt w:val="lowerRoman"/>
      <w:lvlText w:val="%9."/>
      <w:lvlJc w:val="right"/>
      <w:pPr>
        <w:ind w:left="7200" w:hanging="180"/>
      </w:pPr>
    </w:lvl>
  </w:abstractNum>
  <w:abstractNum w:abstractNumId="30">
    <w:nsid w:val="3EC36F86"/>
    <w:multiLevelType w:val="hybridMultilevel"/>
    <w:tmpl w:val="86723E80"/>
    <w:lvl w:ilvl="0" w:tplc="04090017">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31">
    <w:nsid w:val="42A60BD8"/>
    <w:multiLevelType w:val="hybridMultilevel"/>
    <w:tmpl w:val="099C28E0"/>
    <w:lvl w:ilvl="0" w:tplc="081A0001">
      <w:start w:val="1"/>
      <w:numFmt w:val="bullet"/>
      <w:lvlText w:val=""/>
      <w:lvlJc w:val="left"/>
      <w:pPr>
        <w:ind w:left="1080" w:hanging="360"/>
      </w:pPr>
      <w:rPr>
        <w:rFonts w:ascii="Symbol" w:hAnsi="Symbol" w:hint="default"/>
      </w:rPr>
    </w:lvl>
    <w:lvl w:ilvl="1" w:tplc="081A0003" w:tentative="1">
      <w:start w:val="1"/>
      <w:numFmt w:val="bullet"/>
      <w:lvlText w:val="o"/>
      <w:lvlJc w:val="left"/>
      <w:pPr>
        <w:ind w:left="1800" w:hanging="360"/>
      </w:pPr>
      <w:rPr>
        <w:rFonts w:ascii="Courier New" w:hAnsi="Courier New" w:cs="Courier New" w:hint="default"/>
      </w:rPr>
    </w:lvl>
    <w:lvl w:ilvl="2" w:tplc="081A0005" w:tentative="1">
      <w:start w:val="1"/>
      <w:numFmt w:val="bullet"/>
      <w:lvlText w:val=""/>
      <w:lvlJc w:val="left"/>
      <w:pPr>
        <w:ind w:left="2520" w:hanging="360"/>
      </w:pPr>
      <w:rPr>
        <w:rFonts w:ascii="Wingdings" w:hAnsi="Wingdings" w:hint="default"/>
      </w:rPr>
    </w:lvl>
    <w:lvl w:ilvl="3" w:tplc="081A0001" w:tentative="1">
      <w:start w:val="1"/>
      <w:numFmt w:val="bullet"/>
      <w:lvlText w:val=""/>
      <w:lvlJc w:val="left"/>
      <w:pPr>
        <w:ind w:left="3240" w:hanging="360"/>
      </w:pPr>
      <w:rPr>
        <w:rFonts w:ascii="Symbol" w:hAnsi="Symbol" w:hint="default"/>
      </w:rPr>
    </w:lvl>
    <w:lvl w:ilvl="4" w:tplc="081A0003" w:tentative="1">
      <w:start w:val="1"/>
      <w:numFmt w:val="bullet"/>
      <w:lvlText w:val="o"/>
      <w:lvlJc w:val="left"/>
      <w:pPr>
        <w:ind w:left="3960" w:hanging="360"/>
      </w:pPr>
      <w:rPr>
        <w:rFonts w:ascii="Courier New" w:hAnsi="Courier New" w:cs="Courier New" w:hint="default"/>
      </w:rPr>
    </w:lvl>
    <w:lvl w:ilvl="5" w:tplc="081A0005" w:tentative="1">
      <w:start w:val="1"/>
      <w:numFmt w:val="bullet"/>
      <w:lvlText w:val=""/>
      <w:lvlJc w:val="left"/>
      <w:pPr>
        <w:ind w:left="4680" w:hanging="360"/>
      </w:pPr>
      <w:rPr>
        <w:rFonts w:ascii="Wingdings" w:hAnsi="Wingdings" w:hint="default"/>
      </w:rPr>
    </w:lvl>
    <w:lvl w:ilvl="6" w:tplc="081A0001" w:tentative="1">
      <w:start w:val="1"/>
      <w:numFmt w:val="bullet"/>
      <w:lvlText w:val=""/>
      <w:lvlJc w:val="left"/>
      <w:pPr>
        <w:ind w:left="5400" w:hanging="360"/>
      </w:pPr>
      <w:rPr>
        <w:rFonts w:ascii="Symbol" w:hAnsi="Symbol" w:hint="default"/>
      </w:rPr>
    </w:lvl>
    <w:lvl w:ilvl="7" w:tplc="081A0003" w:tentative="1">
      <w:start w:val="1"/>
      <w:numFmt w:val="bullet"/>
      <w:lvlText w:val="o"/>
      <w:lvlJc w:val="left"/>
      <w:pPr>
        <w:ind w:left="6120" w:hanging="360"/>
      </w:pPr>
      <w:rPr>
        <w:rFonts w:ascii="Courier New" w:hAnsi="Courier New" w:cs="Courier New" w:hint="default"/>
      </w:rPr>
    </w:lvl>
    <w:lvl w:ilvl="8" w:tplc="081A0005" w:tentative="1">
      <w:start w:val="1"/>
      <w:numFmt w:val="bullet"/>
      <w:lvlText w:val=""/>
      <w:lvlJc w:val="left"/>
      <w:pPr>
        <w:ind w:left="6840" w:hanging="360"/>
      </w:pPr>
      <w:rPr>
        <w:rFonts w:ascii="Wingdings" w:hAnsi="Wingdings" w:hint="default"/>
      </w:rPr>
    </w:lvl>
  </w:abstractNum>
  <w:abstractNum w:abstractNumId="32">
    <w:nsid w:val="42A90083"/>
    <w:multiLevelType w:val="multilevel"/>
    <w:tmpl w:val="3C563B4A"/>
    <w:lvl w:ilvl="0">
      <w:start w:val="1"/>
      <w:numFmt w:val="none"/>
      <w:lvlText w:val="3.1"/>
      <w:lvlJc w:val="left"/>
      <w:pPr>
        <w:ind w:left="567" w:hanging="567"/>
      </w:pPr>
      <w:rPr>
        <w:rFonts w:ascii="Tahoma" w:hAnsi="Tahoma" w:cs="Tahoma" w:hint="default"/>
        <w:b w:val="0"/>
        <w:i w:val="0"/>
        <w:caps w:val="0"/>
        <w:strike w:val="0"/>
        <w:vanish w:val="0"/>
        <w:sz w:val="20"/>
        <w:szCs w:val="20"/>
        <w:u w:val="none"/>
      </w:rPr>
    </w:lvl>
    <w:lvl w:ilvl="1">
      <w:start w:val="1"/>
      <w:numFmt w:val="lowerLetter"/>
      <w:lvlText w:val="%2."/>
      <w:lvlJc w:val="left"/>
      <w:pPr>
        <w:ind w:left="1134" w:hanging="56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
    <w:nsid w:val="450800D2"/>
    <w:multiLevelType w:val="hybridMultilevel"/>
    <w:tmpl w:val="B74694BE"/>
    <w:lvl w:ilvl="0" w:tplc="4CD89182">
      <w:start w:val="1"/>
      <w:numFmt w:val="bullet"/>
      <w:pStyle w:val="Bullets"/>
      <w:lvlText w:val=""/>
      <w:lvlJc w:val="left"/>
      <w:pPr>
        <w:tabs>
          <w:tab w:val="num" w:pos="360"/>
        </w:tabs>
        <w:ind w:left="360" w:hanging="360"/>
      </w:pPr>
      <w:rPr>
        <w:rFonts w:ascii="Symbol" w:hAnsi="Symbol" w:hint="default"/>
      </w:rPr>
    </w:lvl>
    <w:lvl w:ilvl="1" w:tplc="97984F34">
      <w:start w:val="1"/>
      <w:numFmt w:val="bullet"/>
      <w:lvlText w:val=""/>
      <w:lvlJc w:val="left"/>
      <w:pPr>
        <w:tabs>
          <w:tab w:val="num" w:pos="1003"/>
        </w:tabs>
        <w:ind w:left="1003" w:hanging="283"/>
      </w:pPr>
      <w:rPr>
        <w:rFonts w:ascii="Symbol" w:hAnsi="Symbol" w:hint="default"/>
      </w:rPr>
    </w:lvl>
    <w:lvl w:ilvl="2" w:tplc="F87A1ADE">
      <w:start w:val="1"/>
      <w:numFmt w:val="bullet"/>
      <w:lvlText w:val=""/>
      <w:lvlJc w:val="left"/>
      <w:pPr>
        <w:tabs>
          <w:tab w:val="num" w:pos="1800"/>
        </w:tabs>
        <w:ind w:left="1800" w:hanging="360"/>
      </w:pPr>
      <w:rPr>
        <w:rFonts w:ascii="Wingdings" w:hAnsi="Wingdings" w:hint="default"/>
      </w:rPr>
    </w:lvl>
    <w:lvl w:ilvl="3" w:tplc="2AC63A96">
      <w:start w:val="1"/>
      <w:numFmt w:val="bullet"/>
      <w:lvlText w:val=""/>
      <w:lvlJc w:val="left"/>
      <w:pPr>
        <w:tabs>
          <w:tab w:val="num" w:pos="2520"/>
        </w:tabs>
        <w:ind w:left="2520" w:hanging="360"/>
      </w:pPr>
      <w:rPr>
        <w:rFonts w:ascii="Symbol" w:hAnsi="Symbol" w:hint="default"/>
      </w:rPr>
    </w:lvl>
    <w:lvl w:ilvl="4" w:tplc="E3781F96">
      <w:start w:val="1"/>
      <w:numFmt w:val="bullet"/>
      <w:lvlText w:val="o"/>
      <w:lvlJc w:val="left"/>
      <w:pPr>
        <w:tabs>
          <w:tab w:val="num" w:pos="3240"/>
        </w:tabs>
        <w:ind w:left="3240" w:hanging="360"/>
      </w:pPr>
      <w:rPr>
        <w:rFonts w:ascii="Courier New" w:hAnsi="Courier New" w:hint="default"/>
      </w:rPr>
    </w:lvl>
    <w:lvl w:ilvl="5" w:tplc="294CAB6E">
      <w:start w:val="1"/>
      <w:numFmt w:val="bullet"/>
      <w:lvlText w:val=""/>
      <w:lvlJc w:val="left"/>
      <w:pPr>
        <w:tabs>
          <w:tab w:val="num" w:pos="3960"/>
        </w:tabs>
        <w:ind w:left="3960" w:hanging="360"/>
      </w:pPr>
      <w:rPr>
        <w:rFonts w:ascii="Wingdings" w:hAnsi="Wingdings" w:hint="default"/>
      </w:rPr>
    </w:lvl>
    <w:lvl w:ilvl="6" w:tplc="4CF6CA94">
      <w:start w:val="1"/>
      <w:numFmt w:val="bullet"/>
      <w:lvlText w:val=""/>
      <w:lvlJc w:val="left"/>
      <w:pPr>
        <w:tabs>
          <w:tab w:val="num" w:pos="4680"/>
        </w:tabs>
        <w:ind w:left="4680" w:hanging="360"/>
      </w:pPr>
      <w:rPr>
        <w:rFonts w:ascii="Symbol" w:hAnsi="Symbol" w:hint="default"/>
      </w:rPr>
    </w:lvl>
    <w:lvl w:ilvl="7" w:tplc="47C47C12">
      <w:start w:val="1"/>
      <w:numFmt w:val="bullet"/>
      <w:lvlText w:val="o"/>
      <w:lvlJc w:val="left"/>
      <w:pPr>
        <w:tabs>
          <w:tab w:val="num" w:pos="5400"/>
        </w:tabs>
        <w:ind w:left="5400" w:hanging="360"/>
      </w:pPr>
      <w:rPr>
        <w:rFonts w:ascii="Courier New" w:hAnsi="Courier New" w:hint="default"/>
      </w:rPr>
    </w:lvl>
    <w:lvl w:ilvl="8" w:tplc="36EEA976">
      <w:start w:val="1"/>
      <w:numFmt w:val="bullet"/>
      <w:lvlText w:val=""/>
      <w:lvlJc w:val="left"/>
      <w:pPr>
        <w:tabs>
          <w:tab w:val="num" w:pos="6120"/>
        </w:tabs>
        <w:ind w:left="6120" w:hanging="360"/>
      </w:pPr>
      <w:rPr>
        <w:rFonts w:ascii="Wingdings" w:hAnsi="Wingdings" w:hint="default"/>
      </w:rPr>
    </w:lvl>
  </w:abstractNum>
  <w:abstractNum w:abstractNumId="34">
    <w:nsid w:val="4AA31635"/>
    <w:multiLevelType w:val="multilevel"/>
    <w:tmpl w:val="3FE250CE"/>
    <w:lvl w:ilvl="0">
      <w:numFmt w:val="bullet"/>
      <w:lvlText w:val=""/>
      <w:lvlJc w:val="left"/>
      <w:pPr>
        <w:ind w:left="1145" w:hanging="360"/>
      </w:pPr>
      <w:rPr>
        <w:rFonts w:ascii="Symbol" w:hAnsi="Symbol"/>
      </w:rPr>
    </w:lvl>
    <w:lvl w:ilvl="1">
      <w:numFmt w:val="bullet"/>
      <w:lvlText w:val="o"/>
      <w:lvlJc w:val="left"/>
      <w:pPr>
        <w:ind w:left="1865" w:hanging="360"/>
      </w:pPr>
      <w:rPr>
        <w:rFonts w:ascii="Courier New" w:hAnsi="Courier New" w:cs="Courier New"/>
      </w:rPr>
    </w:lvl>
    <w:lvl w:ilvl="2">
      <w:numFmt w:val="bullet"/>
      <w:lvlText w:val=""/>
      <w:lvlJc w:val="left"/>
      <w:pPr>
        <w:ind w:left="2585" w:hanging="360"/>
      </w:pPr>
      <w:rPr>
        <w:rFonts w:ascii="Wingdings" w:hAnsi="Wingdings"/>
      </w:rPr>
    </w:lvl>
    <w:lvl w:ilvl="3">
      <w:numFmt w:val="bullet"/>
      <w:lvlText w:val=""/>
      <w:lvlJc w:val="left"/>
      <w:pPr>
        <w:ind w:left="3305" w:hanging="360"/>
      </w:pPr>
      <w:rPr>
        <w:rFonts w:ascii="Symbol" w:hAnsi="Symbol"/>
      </w:rPr>
    </w:lvl>
    <w:lvl w:ilvl="4">
      <w:numFmt w:val="bullet"/>
      <w:lvlText w:val="o"/>
      <w:lvlJc w:val="left"/>
      <w:pPr>
        <w:ind w:left="4025" w:hanging="360"/>
      </w:pPr>
      <w:rPr>
        <w:rFonts w:ascii="Courier New" w:hAnsi="Courier New" w:cs="Courier New"/>
      </w:rPr>
    </w:lvl>
    <w:lvl w:ilvl="5">
      <w:numFmt w:val="bullet"/>
      <w:lvlText w:val=""/>
      <w:lvlJc w:val="left"/>
      <w:pPr>
        <w:ind w:left="4745" w:hanging="360"/>
      </w:pPr>
      <w:rPr>
        <w:rFonts w:ascii="Wingdings" w:hAnsi="Wingdings"/>
      </w:rPr>
    </w:lvl>
    <w:lvl w:ilvl="6">
      <w:numFmt w:val="bullet"/>
      <w:lvlText w:val=""/>
      <w:lvlJc w:val="left"/>
      <w:pPr>
        <w:ind w:left="5465" w:hanging="360"/>
      </w:pPr>
      <w:rPr>
        <w:rFonts w:ascii="Symbol" w:hAnsi="Symbol"/>
      </w:rPr>
    </w:lvl>
    <w:lvl w:ilvl="7">
      <w:numFmt w:val="bullet"/>
      <w:lvlText w:val="o"/>
      <w:lvlJc w:val="left"/>
      <w:pPr>
        <w:ind w:left="6185" w:hanging="360"/>
      </w:pPr>
      <w:rPr>
        <w:rFonts w:ascii="Courier New" w:hAnsi="Courier New" w:cs="Courier New"/>
      </w:rPr>
    </w:lvl>
    <w:lvl w:ilvl="8">
      <w:numFmt w:val="bullet"/>
      <w:lvlText w:val=""/>
      <w:lvlJc w:val="left"/>
      <w:pPr>
        <w:ind w:left="6905" w:hanging="360"/>
      </w:pPr>
      <w:rPr>
        <w:rFonts w:ascii="Wingdings" w:hAnsi="Wingdings"/>
      </w:rPr>
    </w:lvl>
  </w:abstractNum>
  <w:abstractNum w:abstractNumId="35">
    <w:nsid w:val="4B280A8D"/>
    <w:multiLevelType w:val="hybridMultilevel"/>
    <w:tmpl w:val="FF96A630"/>
    <w:lvl w:ilvl="0" w:tplc="486EF512">
      <w:start w:val="1"/>
      <w:numFmt w:val="upperRoman"/>
      <w:pStyle w:val="Subtitle"/>
      <w:lvlText w:val="%1."/>
      <w:lvlJc w:val="left"/>
      <w:pPr>
        <w:tabs>
          <w:tab w:val="num" w:pos="720"/>
        </w:tabs>
      </w:pPr>
      <w:rPr>
        <w:rFonts w:ascii="Arial" w:hAnsi="Arial" w:cs="Times New Roman" w:hint="default"/>
        <w:b/>
        <w:i w:val="0"/>
        <w:caps/>
        <w:sz w:val="22"/>
        <w:szCs w:val="22"/>
      </w:rPr>
    </w:lvl>
    <w:lvl w:ilvl="1" w:tplc="5D7A6384">
      <w:start w:val="1"/>
      <w:numFmt w:val="lowerRoman"/>
      <w:lvlText w:val="(%2)"/>
      <w:lvlJc w:val="left"/>
      <w:pPr>
        <w:tabs>
          <w:tab w:val="num" w:pos="1440"/>
        </w:tabs>
        <w:ind w:left="720"/>
      </w:pPr>
      <w:rPr>
        <w:rFonts w:ascii="Arial" w:hAnsi="Arial" w:cs="Times New Roman" w:hint="default"/>
        <w:b w:val="0"/>
        <w:i w:val="0"/>
        <w:caps w:val="0"/>
        <w:sz w:val="22"/>
        <w:szCs w:val="22"/>
      </w:rPr>
    </w:lvl>
    <w:lvl w:ilvl="2" w:tplc="39FC0592" w:tentative="1">
      <w:start w:val="1"/>
      <w:numFmt w:val="lowerRoman"/>
      <w:lvlText w:val="%3."/>
      <w:lvlJc w:val="right"/>
      <w:pPr>
        <w:tabs>
          <w:tab w:val="num" w:pos="2160"/>
        </w:tabs>
        <w:ind w:left="2160" w:hanging="180"/>
      </w:pPr>
      <w:rPr>
        <w:rFonts w:cs="Times New Roman"/>
      </w:rPr>
    </w:lvl>
    <w:lvl w:ilvl="3" w:tplc="1450AC80" w:tentative="1">
      <w:start w:val="1"/>
      <w:numFmt w:val="decimal"/>
      <w:lvlText w:val="%4."/>
      <w:lvlJc w:val="left"/>
      <w:pPr>
        <w:tabs>
          <w:tab w:val="num" w:pos="2880"/>
        </w:tabs>
        <w:ind w:left="2880" w:hanging="360"/>
      </w:pPr>
      <w:rPr>
        <w:rFonts w:cs="Times New Roman"/>
      </w:rPr>
    </w:lvl>
    <w:lvl w:ilvl="4" w:tplc="1AF200BE" w:tentative="1">
      <w:start w:val="1"/>
      <w:numFmt w:val="lowerLetter"/>
      <w:lvlText w:val="%5."/>
      <w:lvlJc w:val="left"/>
      <w:pPr>
        <w:tabs>
          <w:tab w:val="num" w:pos="3600"/>
        </w:tabs>
        <w:ind w:left="3600" w:hanging="360"/>
      </w:pPr>
      <w:rPr>
        <w:rFonts w:cs="Times New Roman"/>
      </w:rPr>
    </w:lvl>
    <w:lvl w:ilvl="5" w:tplc="D9A06286" w:tentative="1">
      <w:start w:val="1"/>
      <w:numFmt w:val="lowerRoman"/>
      <w:lvlText w:val="%6."/>
      <w:lvlJc w:val="right"/>
      <w:pPr>
        <w:tabs>
          <w:tab w:val="num" w:pos="4320"/>
        </w:tabs>
        <w:ind w:left="4320" w:hanging="180"/>
      </w:pPr>
      <w:rPr>
        <w:rFonts w:cs="Times New Roman"/>
      </w:rPr>
    </w:lvl>
    <w:lvl w:ilvl="6" w:tplc="25F470A8" w:tentative="1">
      <w:start w:val="1"/>
      <w:numFmt w:val="decimal"/>
      <w:lvlText w:val="%7."/>
      <w:lvlJc w:val="left"/>
      <w:pPr>
        <w:tabs>
          <w:tab w:val="num" w:pos="5040"/>
        </w:tabs>
        <w:ind w:left="5040" w:hanging="360"/>
      </w:pPr>
      <w:rPr>
        <w:rFonts w:cs="Times New Roman"/>
      </w:rPr>
    </w:lvl>
    <w:lvl w:ilvl="7" w:tplc="3F98226E" w:tentative="1">
      <w:start w:val="1"/>
      <w:numFmt w:val="lowerLetter"/>
      <w:lvlText w:val="%8."/>
      <w:lvlJc w:val="left"/>
      <w:pPr>
        <w:tabs>
          <w:tab w:val="num" w:pos="5760"/>
        </w:tabs>
        <w:ind w:left="5760" w:hanging="360"/>
      </w:pPr>
      <w:rPr>
        <w:rFonts w:cs="Times New Roman"/>
      </w:rPr>
    </w:lvl>
    <w:lvl w:ilvl="8" w:tplc="448C25C6" w:tentative="1">
      <w:start w:val="1"/>
      <w:numFmt w:val="lowerRoman"/>
      <w:lvlText w:val="%9."/>
      <w:lvlJc w:val="right"/>
      <w:pPr>
        <w:tabs>
          <w:tab w:val="num" w:pos="6480"/>
        </w:tabs>
        <w:ind w:left="6480" w:hanging="180"/>
      </w:pPr>
      <w:rPr>
        <w:rFonts w:cs="Times New Roman"/>
      </w:rPr>
    </w:lvl>
  </w:abstractNum>
  <w:abstractNum w:abstractNumId="36">
    <w:nsid w:val="4CCF6C4E"/>
    <w:multiLevelType w:val="multilevel"/>
    <w:tmpl w:val="5BFC2E6A"/>
    <w:lvl w:ilvl="0">
      <w:start w:val="1"/>
      <w:numFmt w:val="decimal"/>
      <w:pStyle w:val="Heading1"/>
      <w:lvlText w:val="%1"/>
      <w:lvlJc w:val="left"/>
      <w:pPr>
        <w:ind w:left="1134" w:hanging="1134"/>
      </w:pPr>
      <w:rPr>
        <w:rFonts w:hint="default"/>
        <w:b w:val="0"/>
        <w:bCs w:val="0"/>
        <w:i w:val="0"/>
        <w:iCs w:val="0"/>
        <w:caps w:val="0"/>
        <w:smallCaps w:val="0"/>
        <w:strike w:val="0"/>
        <w:dstrike w:val="0"/>
        <w:noProof w:val="0"/>
        <w:vanish w:val="0"/>
        <w:spacing w:val="0"/>
        <w:kern w:val="0"/>
        <w:position w:val="0"/>
        <w:u w:val="none"/>
        <w:vertAlign w:val="baseline"/>
        <w:em w:val="none"/>
      </w:rPr>
    </w:lvl>
    <w:lvl w:ilvl="1">
      <w:start w:val="1"/>
      <w:numFmt w:val="decimal"/>
      <w:pStyle w:val="Heading2"/>
      <w:lvlText w:val="1.%2"/>
      <w:lvlJc w:val="left"/>
      <w:pPr>
        <w:ind w:left="1134" w:hanging="1134"/>
      </w:pPr>
      <w:rPr>
        <w:rFonts w:hint="default"/>
        <w:b w:val="0"/>
        <w:bCs w:val="0"/>
        <w:i w:val="0"/>
        <w:iCs w:val="0"/>
        <w:caps w:val="0"/>
        <w:smallCaps w:val="0"/>
        <w:strike w:val="0"/>
        <w:dstrike w:val="0"/>
        <w:noProof w:val="0"/>
        <w:vanish w:val="0"/>
        <w:spacing w:val="0"/>
        <w:kern w:val="0"/>
        <w:position w:val="0"/>
        <w:u w:val="none"/>
        <w:vertAlign w:val="baseline"/>
        <w:em w:val="none"/>
      </w:rPr>
    </w:lvl>
    <w:lvl w:ilvl="2">
      <w:start w:val="1"/>
      <w:numFmt w:val="decimal"/>
      <w:lvlText w:val="%1.%2.%3"/>
      <w:lvlJc w:val="left"/>
      <w:pPr>
        <w:ind w:left="1134" w:hanging="1134"/>
      </w:pPr>
      <w:rPr>
        <w:rFonts w:cs="Courier New" w:hint="default"/>
        <w:b/>
        <w:i w:val="0"/>
      </w:rPr>
    </w:lvl>
    <w:lvl w:ilvl="3">
      <w:start w:val="1"/>
      <w:numFmt w:val="decimal"/>
      <w:lvlRestart w:val="1"/>
      <w:pStyle w:val="Annex"/>
      <w:isLgl/>
      <w:lvlText w:val="Annex %4"/>
      <w:lvlJc w:val="left"/>
      <w:pPr>
        <w:ind w:left="2835" w:hanging="1701"/>
      </w:pPr>
      <w:rPr>
        <w:rFonts w:hint="default"/>
        <w:b w:val="0"/>
        <w:bCs w:val="0"/>
        <w:i w:val="0"/>
        <w:iCs w:val="0"/>
        <w:caps w:val="0"/>
        <w:smallCaps w:val="0"/>
        <w:strike w:val="0"/>
        <w:dstrike w:val="0"/>
        <w:noProof w:val="0"/>
        <w:vanish w:val="0"/>
        <w:spacing w:val="0"/>
        <w:kern w:val="0"/>
        <w:position w:val="0"/>
        <w:u w:val="none"/>
        <w:vertAlign w:val="baseline"/>
        <w:em w:val="none"/>
      </w:rPr>
    </w:lvl>
    <w:lvl w:ilvl="4">
      <w:start w:val="1"/>
      <w:numFmt w:val="decimal"/>
      <w:isLgl/>
      <w:lvlText w:val="%1.%2.%3.%4.%5"/>
      <w:lvlJc w:val="left"/>
      <w:pPr>
        <w:ind w:left="1080" w:hanging="1080"/>
      </w:pPr>
      <w:rPr>
        <w:rFonts w:cs="Courier New" w:hint="default"/>
      </w:rPr>
    </w:lvl>
    <w:lvl w:ilvl="5">
      <w:start w:val="1"/>
      <w:numFmt w:val="decimal"/>
      <w:isLgl/>
      <w:lvlText w:val="%1.%2.%3.%4.%5.%6"/>
      <w:lvlJc w:val="left"/>
      <w:pPr>
        <w:ind w:left="1080" w:hanging="1080"/>
      </w:pPr>
      <w:rPr>
        <w:rFonts w:cs="Courier New" w:hint="default"/>
      </w:rPr>
    </w:lvl>
    <w:lvl w:ilvl="6">
      <w:start w:val="1"/>
      <w:numFmt w:val="decimal"/>
      <w:isLgl/>
      <w:lvlText w:val="%1.%2.%3.%4.%5.%6.%7"/>
      <w:lvlJc w:val="left"/>
      <w:pPr>
        <w:ind w:left="1440" w:hanging="1440"/>
      </w:pPr>
      <w:rPr>
        <w:rFonts w:cs="Courier New" w:hint="default"/>
      </w:rPr>
    </w:lvl>
    <w:lvl w:ilvl="7">
      <w:start w:val="1"/>
      <w:numFmt w:val="decimal"/>
      <w:isLgl/>
      <w:lvlText w:val="%1.%2.%3.%4.%5.%6.%7.%8"/>
      <w:lvlJc w:val="left"/>
      <w:pPr>
        <w:ind w:left="1440" w:hanging="1440"/>
      </w:pPr>
      <w:rPr>
        <w:rFonts w:cs="Courier New" w:hint="default"/>
      </w:rPr>
    </w:lvl>
    <w:lvl w:ilvl="8">
      <w:start w:val="1"/>
      <w:numFmt w:val="decimal"/>
      <w:isLgl/>
      <w:lvlText w:val="%1.%2.%3.%4.%5.%6.%7.%8.%9"/>
      <w:lvlJc w:val="left"/>
      <w:pPr>
        <w:ind w:left="1800" w:hanging="1800"/>
      </w:pPr>
      <w:rPr>
        <w:rFonts w:cs="Courier New" w:hint="default"/>
      </w:rPr>
    </w:lvl>
  </w:abstractNum>
  <w:abstractNum w:abstractNumId="37">
    <w:nsid w:val="56B07684"/>
    <w:multiLevelType w:val="multilevel"/>
    <w:tmpl w:val="C442B836"/>
    <w:lvl w:ilvl="0">
      <w:start w:val="1"/>
      <w:numFmt w:val="decimal"/>
      <w:lvlText w:val="%1"/>
      <w:lvlJc w:val="left"/>
      <w:pPr>
        <w:ind w:left="1134" w:hanging="1134"/>
      </w:pPr>
      <w:rPr>
        <w:rFonts w:ascii="Tahoma Bold" w:hAnsi="Tahoma Bold" w:hint="default"/>
        <w:b/>
        <w:bCs w:val="0"/>
        <w:i w:val="0"/>
        <w:iCs w:val="0"/>
        <w:caps w:val="0"/>
        <w:strike w:val="0"/>
        <w:dstrike w:val="0"/>
        <w:vanish w:val="0"/>
        <w:color w:val="9DBCB0"/>
        <w:spacing w:val="0"/>
        <w:kern w:val="0"/>
        <w:position w:val="0"/>
        <w:sz w:val="32"/>
        <w:u w:val="none"/>
        <w:vertAlign w:val="baseline"/>
        <w:em w:val="none"/>
      </w:rPr>
    </w:lvl>
    <w:lvl w:ilvl="1">
      <w:start w:val="1"/>
      <w:numFmt w:val="upperLetter"/>
      <w:isLgl/>
      <w:lvlText w:val="%1.%2"/>
      <w:lvlJc w:val="left"/>
      <w:pPr>
        <w:ind w:left="1134" w:hanging="1134"/>
      </w:pPr>
      <w:rPr>
        <w:rFonts w:cs="Courier New" w:hint="default"/>
        <w:b/>
        <w:bCs w:val="0"/>
        <w:i w:val="0"/>
        <w:iCs w:val="0"/>
        <w:caps w:val="0"/>
        <w:smallCaps w:val="0"/>
        <w:strike w:val="0"/>
        <w:dstrike w:val="0"/>
        <w:noProof w:val="0"/>
        <w:snapToGrid w:val="0"/>
        <w:vanish w:val="0"/>
        <w:color w:val="9DBCB0"/>
        <w:spacing w:val="0"/>
        <w:kern w:val="0"/>
        <w:position w:val="0"/>
        <w:sz w:val="30"/>
        <w:u w:val="none"/>
        <w:vertAlign w:val="baseline"/>
        <w:em w:val="none"/>
      </w:rPr>
    </w:lvl>
    <w:lvl w:ilvl="2">
      <w:start w:val="1"/>
      <w:numFmt w:val="decimal"/>
      <w:isLgl/>
      <w:lvlText w:val="%1.%2.%3"/>
      <w:lvlJc w:val="left"/>
      <w:pPr>
        <w:ind w:left="1134" w:hanging="1134"/>
      </w:pPr>
      <w:rPr>
        <w:rFonts w:cs="Courier New" w:hint="default"/>
        <w:b/>
        <w:bCs w:val="0"/>
        <w:i w:val="0"/>
        <w:iCs w:val="0"/>
        <w:caps w:val="0"/>
        <w:smallCaps w:val="0"/>
        <w:strike w:val="0"/>
        <w:dstrike w:val="0"/>
        <w:vanish w:val="0"/>
        <w:color w:val="9DBCB0"/>
        <w:spacing w:val="0"/>
        <w:kern w:val="0"/>
        <w:position w:val="0"/>
        <w:sz w:val="26"/>
        <w:u w:val="none"/>
        <w:vertAlign w:val="baseline"/>
        <w:em w:val="none"/>
      </w:rPr>
    </w:lvl>
    <w:lvl w:ilvl="3">
      <w:start w:val="1"/>
      <w:numFmt w:val="decimal"/>
      <w:lvlRestart w:val="1"/>
      <w:pStyle w:val="Title"/>
      <w:isLgl/>
      <w:lvlText w:val="Annex %4"/>
      <w:lvlJc w:val="left"/>
      <w:pPr>
        <w:ind w:left="1701" w:hanging="1701"/>
      </w:pPr>
      <w:rPr>
        <w:rFonts w:cs="Courier New" w:hint="default"/>
        <w:b/>
        <w:i w:val="0"/>
        <w:caps w:val="0"/>
        <w:strike w:val="0"/>
        <w:dstrike w:val="0"/>
        <w:vanish w:val="0"/>
        <w:color w:val="9DBCB0"/>
        <w:sz w:val="22"/>
        <w:vertAlign w:val="baseline"/>
      </w:rPr>
    </w:lvl>
    <w:lvl w:ilvl="4">
      <w:start w:val="1"/>
      <w:numFmt w:val="decimal"/>
      <w:isLgl/>
      <w:lvlText w:val="%1.%2.%3.%4.%5"/>
      <w:lvlJc w:val="left"/>
      <w:pPr>
        <w:ind w:left="1080" w:hanging="1080"/>
      </w:pPr>
      <w:rPr>
        <w:rFonts w:cs="Courier New" w:hint="default"/>
      </w:rPr>
    </w:lvl>
    <w:lvl w:ilvl="5">
      <w:start w:val="1"/>
      <w:numFmt w:val="decimal"/>
      <w:isLgl/>
      <w:lvlText w:val="%1.%2.%3.%4.%5.%6"/>
      <w:lvlJc w:val="left"/>
      <w:pPr>
        <w:ind w:left="1080" w:hanging="1080"/>
      </w:pPr>
      <w:rPr>
        <w:rFonts w:cs="Courier New" w:hint="default"/>
      </w:rPr>
    </w:lvl>
    <w:lvl w:ilvl="6">
      <w:start w:val="1"/>
      <w:numFmt w:val="decimal"/>
      <w:isLgl/>
      <w:lvlText w:val="%1.%2.%3.%4.%5.%6.%7"/>
      <w:lvlJc w:val="left"/>
      <w:pPr>
        <w:ind w:left="1440" w:hanging="1440"/>
      </w:pPr>
      <w:rPr>
        <w:rFonts w:cs="Courier New" w:hint="default"/>
      </w:rPr>
    </w:lvl>
    <w:lvl w:ilvl="7">
      <w:start w:val="1"/>
      <w:numFmt w:val="decimal"/>
      <w:isLgl/>
      <w:lvlText w:val="%1.%2.%3.%4.%5.%6.%7.%8"/>
      <w:lvlJc w:val="left"/>
      <w:pPr>
        <w:ind w:left="1440" w:hanging="1440"/>
      </w:pPr>
      <w:rPr>
        <w:rFonts w:cs="Courier New" w:hint="default"/>
      </w:rPr>
    </w:lvl>
    <w:lvl w:ilvl="8">
      <w:start w:val="1"/>
      <w:numFmt w:val="decimal"/>
      <w:isLgl/>
      <w:lvlText w:val="%1.%2.%3.%4.%5.%6.%7.%8.%9"/>
      <w:lvlJc w:val="left"/>
      <w:pPr>
        <w:ind w:left="1800" w:hanging="1800"/>
      </w:pPr>
      <w:rPr>
        <w:rFonts w:cs="Courier New" w:hint="default"/>
      </w:rPr>
    </w:lvl>
  </w:abstractNum>
  <w:abstractNum w:abstractNumId="38">
    <w:nsid w:val="597A605F"/>
    <w:multiLevelType w:val="multilevel"/>
    <w:tmpl w:val="98E89A5C"/>
    <w:lvl w:ilvl="0">
      <w:start w:val="1"/>
      <w:numFmt w:val="decimal"/>
      <w:pStyle w:val="KeyIssue"/>
      <w:lvlText w:val="Key Issue %1"/>
      <w:lvlJc w:val="left"/>
      <w:pPr>
        <w:ind w:left="2268" w:hanging="1701"/>
      </w:pPr>
      <w:rPr>
        <w:rFonts w:ascii="Tahoma" w:hAnsi="Tahoma" w:hint="default"/>
        <w:b/>
        <w:i/>
        <w:sz w:val="20"/>
      </w:rPr>
    </w:lvl>
    <w:lvl w:ilvl="1">
      <w:start w:val="1"/>
      <w:numFmt w:val="none"/>
      <w:lvlRestart w:val="0"/>
      <w:lvlText w:val=""/>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nsid w:val="5D1C3BED"/>
    <w:multiLevelType w:val="hybridMultilevel"/>
    <w:tmpl w:val="89AE58C2"/>
    <w:lvl w:ilvl="0" w:tplc="0409000F">
      <w:start w:val="1"/>
      <w:numFmt w:val="bullet"/>
      <w:lvlText w:val=""/>
      <w:lvlJc w:val="left"/>
      <w:pPr>
        <w:ind w:left="720" w:hanging="360"/>
      </w:pPr>
      <w:rPr>
        <w:rFonts w:ascii="Wingdings" w:hAnsi="Wingdings"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40">
    <w:nsid w:val="62B62B02"/>
    <w:multiLevelType w:val="hybridMultilevel"/>
    <w:tmpl w:val="CC6CE71C"/>
    <w:lvl w:ilvl="0" w:tplc="42123464">
      <w:start w:val="1"/>
      <w:numFmt w:val="decimal"/>
      <w:lvlText w:val="%1)"/>
      <w:lvlJc w:val="left"/>
      <w:pPr>
        <w:ind w:left="1440" w:hanging="360"/>
      </w:pPr>
    </w:lvl>
    <w:lvl w:ilvl="1" w:tplc="5A70EBB2" w:tentative="1">
      <w:start w:val="1"/>
      <w:numFmt w:val="lowerLetter"/>
      <w:lvlText w:val="%2."/>
      <w:lvlJc w:val="left"/>
      <w:pPr>
        <w:ind w:left="2160" w:hanging="360"/>
      </w:pPr>
    </w:lvl>
    <w:lvl w:ilvl="2" w:tplc="BE4E3D7E" w:tentative="1">
      <w:start w:val="1"/>
      <w:numFmt w:val="lowerRoman"/>
      <w:lvlText w:val="%3."/>
      <w:lvlJc w:val="right"/>
      <w:pPr>
        <w:ind w:left="2880" w:hanging="180"/>
      </w:pPr>
    </w:lvl>
    <w:lvl w:ilvl="3" w:tplc="6CD6F0F6" w:tentative="1">
      <w:start w:val="1"/>
      <w:numFmt w:val="decimal"/>
      <w:lvlText w:val="%4."/>
      <w:lvlJc w:val="left"/>
      <w:pPr>
        <w:ind w:left="3600" w:hanging="360"/>
      </w:pPr>
    </w:lvl>
    <w:lvl w:ilvl="4" w:tplc="BEC8B070" w:tentative="1">
      <w:start w:val="1"/>
      <w:numFmt w:val="lowerLetter"/>
      <w:lvlText w:val="%5."/>
      <w:lvlJc w:val="left"/>
      <w:pPr>
        <w:ind w:left="4320" w:hanging="360"/>
      </w:pPr>
    </w:lvl>
    <w:lvl w:ilvl="5" w:tplc="42D4411A" w:tentative="1">
      <w:start w:val="1"/>
      <w:numFmt w:val="lowerRoman"/>
      <w:lvlText w:val="%6."/>
      <w:lvlJc w:val="right"/>
      <w:pPr>
        <w:ind w:left="5040" w:hanging="180"/>
      </w:pPr>
    </w:lvl>
    <w:lvl w:ilvl="6" w:tplc="DEAAA0A6" w:tentative="1">
      <w:start w:val="1"/>
      <w:numFmt w:val="decimal"/>
      <w:lvlText w:val="%7."/>
      <w:lvlJc w:val="left"/>
      <w:pPr>
        <w:ind w:left="5760" w:hanging="360"/>
      </w:pPr>
    </w:lvl>
    <w:lvl w:ilvl="7" w:tplc="6A22F686" w:tentative="1">
      <w:start w:val="1"/>
      <w:numFmt w:val="lowerLetter"/>
      <w:lvlText w:val="%8."/>
      <w:lvlJc w:val="left"/>
      <w:pPr>
        <w:ind w:left="6480" w:hanging="360"/>
      </w:pPr>
    </w:lvl>
    <w:lvl w:ilvl="8" w:tplc="175C7EF8" w:tentative="1">
      <w:start w:val="1"/>
      <w:numFmt w:val="lowerRoman"/>
      <w:lvlText w:val="%9."/>
      <w:lvlJc w:val="right"/>
      <w:pPr>
        <w:ind w:left="7200" w:hanging="180"/>
      </w:pPr>
    </w:lvl>
  </w:abstractNum>
  <w:abstractNum w:abstractNumId="41">
    <w:nsid w:val="68694029"/>
    <w:multiLevelType w:val="multilevel"/>
    <w:tmpl w:val="08090027"/>
    <w:lvl w:ilvl="0">
      <w:start w:val="1"/>
      <w:numFmt w:val="upperRoman"/>
      <w:lvlText w:val="%1."/>
      <w:lvlJc w:val="left"/>
      <w:pPr>
        <w:ind w:left="0" w:firstLine="0"/>
      </w:pPr>
    </w:lvl>
    <w:lvl w:ilvl="1">
      <w:start w:val="1"/>
      <w:numFmt w:val="upperLetter"/>
      <w:lvlText w:val="%2."/>
      <w:lvlJc w:val="lef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pStyle w:val="Heading7"/>
      <w:lvlText w:val="(%7)"/>
      <w:lvlJc w:val="left"/>
      <w:pPr>
        <w:ind w:left="4320" w:firstLine="0"/>
      </w:pPr>
    </w:lvl>
    <w:lvl w:ilvl="7">
      <w:start w:val="1"/>
      <w:numFmt w:val="lowerLetter"/>
      <w:pStyle w:val="Heading8"/>
      <w:lvlText w:val="(%8)"/>
      <w:lvlJc w:val="left"/>
      <w:pPr>
        <w:ind w:left="5040" w:firstLine="0"/>
      </w:pPr>
    </w:lvl>
    <w:lvl w:ilvl="8">
      <w:start w:val="1"/>
      <w:numFmt w:val="lowerRoman"/>
      <w:pStyle w:val="Heading9"/>
      <w:lvlText w:val="(%9)"/>
      <w:lvlJc w:val="left"/>
      <w:pPr>
        <w:ind w:left="5760" w:firstLine="0"/>
      </w:pPr>
    </w:lvl>
  </w:abstractNum>
  <w:abstractNum w:abstractNumId="42">
    <w:nsid w:val="69F769DD"/>
    <w:multiLevelType w:val="hybridMultilevel"/>
    <w:tmpl w:val="3FD8C048"/>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3">
    <w:nsid w:val="6C820238"/>
    <w:multiLevelType w:val="multilevel"/>
    <w:tmpl w:val="CCE050BE"/>
    <w:numStyleLink w:val="ListBulletsWorldBankADB"/>
  </w:abstractNum>
  <w:abstractNum w:abstractNumId="44">
    <w:nsid w:val="6EC24C28"/>
    <w:multiLevelType w:val="hybridMultilevel"/>
    <w:tmpl w:val="15745AFA"/>
    <w:lvl w:ilvl="0" w:tplc="B9B04F3C">
      <w:start w:val="1"/>
      <w:numFmt w:val="lowerLetter"/>
      <w:lvlText w:val="%1)"/>
      <w:lvlJc w:val="left"/>
      <w:pPr>
        <w:ind w:left="720" w:hanging="360"/>
      </w:pPr>
      <w:rPr>
        <w:rFonts w:hint="default"/>
        <w:color w:val="auto"/>
      </w:r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45">
    <w:nsid w:val="6FB825F7"/>
    <w:multiLevelType w:val="hybridMultilevel"/>
    <w:tmpl w:val="6CA8F9E6"/>
    <w:lvl w:ilvl="0" w:tplc="835CD636">
      <w:start w:val="1"/>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0A00913"/>
    <w:multiLevelType w:val="multilevel"/>
    <w:tmpl w:val="CCE050BE"/>
    <w:styleLink w:val="ListBulletsWorldBankADB"/>
    <w:lvl w:ilvl="0">
      <w:start w:val="1"/>
      <w:numFmt w:val="bullet"/>
      <w:lvlRestart w:val="0"/>
      <w:pStyle w:val="ListBullet"/>
      <w:lvlText w:val=""/>
      <w:lvlJc w:val="left"/>
      <w:pPr>
        <w:ind w:left="1134" w:hanging="567"/>
      </w:pPr>
      <w:rPr>
        <w:rFonts w:ascii="Wingdings" w:hAnsi="Wingdings" w:hint="default"/>
        <w:color w:val="9DBCB0"/>
        <w:sz w:val="24"/>
      </w:rPr>
    </w:lvl>
    <w:lvl w:ilvl="1">
      <w:start w:val="1"/>
      <w:numFmt w:val="bullet"/>
      <w:pStyle w:val="ListBullet2"/>
      <w:lvlText w:val=""/>
      <w:lvlJc w:val="left"/>
      <w:pPr>
        <w:tabs>
          <w:tab w:val="num" w:pos="1134"/>
        </w:tabs>
        <w:ind w:left="1559" w:hanging="425"/>
      </w:pPr>
      <w:rPr>
        <w:rFonts w:ascii="Wingdings" w:hAnsi="Wingdings" w:cs="Times New Roman" w:hint="default"/>
        <w:b w:val="0"/>
        <w:bCs w:val="0"/>
        <w:i w:val="0"/>
        <w:iCs w:val="0"/>
        <w:caps w:val="0"/>
        <w:smallCaps w:val="0"/>
        <w:strike w:val="0"/>
        <w:dstrike w:val="0"/>
        <w:noProof w:val="0"/>
        <w:snapToGrid w:val="0"/>
        <w:vanish w:val="0"/>
        <w:color w:val="00B0F0"/>
        <w:spacing w:val="0"/>
        <w:w w:val="0"/>
        <w:kern w:val="0"/>
        <w:position w:val="0"/>
        <w:sz w:val="24"/>
        <w:szCs w:val="0"/>
        <w:u w:val="none"/>
        <w:vertAlign w:val="baseline"/>
        <w:em w:val="none"/>
      </w:rPr>
    </w:lvl>
    <w:lvl w:ilvl="2">
      <w:start w:val="1"/>
      <w:numFmt w:val="bullet"/>
      <w:pStyle w:val="ListBullet3"/>
      <w:lvlText w:val=""/>
      <w:lvlJc w:val="left"/>
      <w:pPr>
        <w:ind w:left="1985" w:hanging="426"/>
      </w:pPr>
      <w:rPr>
        <w:rFonts w:ascii="Wingdings" w:hAnsi="Wingdings" w:hint="default"/>
        <w:color w:val="9DBCB0"/>
        <w:sz w:val="24"/>
      </w:rPr>
    </w:lvl>
    <w:lvl w:ilvl="3">
      <w:start w:val="1"/>
      <w:numFmt w:val="none"/>
      <w:lvlText w:val=""/>
      <w:lvlJc w:val="left"/>
      <w:pPr>
        <w:ind w:left="2268" w:hanging="567"/>
      </w:pPr>
      <w:rPr>
        <w:rFonts w:hint="default"/>
      </w:rPr>
    </w:lvl>
    <w:lvl w:ilvl="4">
      <w:start w:val="1"/>
      <w:numFmt w:val="none"/>
      <w:lvlText w:val=""/>
      <w:lvlJc w:val="left"/>
      <w:pPr>
        <w:ind w:left="2835" w:hanging="567"/>
      </w:pPr>
      <w:rPr>
        <w:rFonts w:hint="default"/>
      </w:rPr>
    </w:lvl>
    <w:lvl w:ilvl="5">
      <w:start w:val="1"/>
      <w:numFmt w:val="none"/>
      <w:lvlText w:val=""/>
      <w:lvlJc w:val="left"/>
      <w:pPr>
        <w:ind w:left="3402" w:hanging="567"/>
      </w:pPr>
      <w:rPr>
        <w:rFonts w:hint="default"/>
      </w:rPr>
    </w:lvl>
    <w:lvl w:ilvl="6">
      <w:start w:val="1"/>
      <w:numFmt w:val="none"/>
      <w:lvlText w:val=""/>
      <w:lvlJc w:val="left"/>
      <w:pPr>
        <w:ind w:left="3969" w:hanging="567"/>
      </w:pPr>
      <w:rPr>
        <w:rFonts w:hint="default"/>
      </w:rPr>
    </w:lvl>
    <w:lvl w:ilvl="7">
      <w:start w:val="1"/>
      <w:numFmt w:val="none"/>
      <w:lvlText w:val=""/>
      <w:lvlJc w:val="left"/>
      <w:pPr>
        <w:ind w:left="4536" w:hanging="567"/>
      </w:pPr>
      <w:rPr>
        <w:rFonts w:hint="default"/>
      </w:rPr>
    </w:lvl>
    <w:lvl w:ilvl="8">
      <w:start w:val="1"/>
      <w:numFmt w:val="none"/>
      <w:lvlText w:val=""/>
      <w:lvlJc w:val="left"/>
      <w:pPr>
        <w:ind w:left="5103" w:hanging="567"/>
      </w:pPr>
      <w:rPr>
        <w:rFonts w:hint="default"/>
      </w:rPr>
    </w:lvl>
  </w:abstractNum>
  <w:abstractNum w:abstractNumId="47">
    <w:nsid w:val="70F83CC0"/>
    <w:multiLevelType w:val="hybridMultilevel"/>
    <w:tmpl w:val="45067104"/>
    <w:lvl w:ilvl="0" w:tplc="77D481E0">
      <w:start w:val="1"/>
      <w:numFmt w:val="bullet"/>
      <w:pStyle w:val="bullet"/>
      <w:lvlText w:val=""/>
      <w:lvlJc w:val="left"/>
      <w:pPr>
        <w:tabs>
          <w:tab w:val="num" w:pos="397"/>
        </w:tabs>
        <w:ind w:left="397" w:hanging="397"/>
      </w:pPr>
      <w:rPr>
        <w:rFonts w:ascii="Wingdings" w:hAnsi="Wingdings" w:hint="default"/>
        <w:b w:val="0"/>
        <w:i w:val="0"/>
        <w:color w:val="B3D5EA"/>
        <w:kern w:val="20"/>
        <w:sz w:val="24"/>
      </w:rPr>
    </w:lvl>
    <w:lvl w:ilvl="1" w:tplc="09AA2D3E" w:tentative="1">
      <w:start w:val="1"/>
      <w:numFmt w:val="bullet"/>
      <w:lvlText w:val="o"/>
      <w:lvlJc w:val="left"/>
      <w:pPr>
        <w:tabs>
          <w:tab w:val="num" w:pos="363"/>
        </w:tabs>
        <w:ind w:left="363" w:hanging="360"/>
      </w:pPr>
      <w:rPr>
        <w:rFonts w:ascii="Courier New" w:hAnsi="Courier New" w:cs="Courier New" w:hint="default"/>
      </w:rPr>
    </w:lvl>
    <w:lvl w:ilvl="2" w:tplc="1366AD7E" w:tentative="1">
      <w:start w:val="1"/>
      <w:numFmt w:val="bullet"/>
      <w:lvlText w:val=""/>
      <w:lvlJc w:val="left"/>
      <w:pPr>
        <w:tabs>
          <w:tab w:val="num" w:pos="1083"/>
        </w:tabs>
        <w:ind w:left="1083" w:hanging="360"/>
      </w:pPr>
      <w:rPr>
        <w:rFonts w:ascii="Wingdings" w:hAnsi="Wingdings" w:hint="default"/>
      </w:rPr>
    </w:lvl>
    <w:lvl w:ilvl="3" w:tplc="65B0842A" w:tentative="1">
      <w:start w:val="1"/>
      <w:numFmt w:val="bullet"/>
      <w:lvlText w:val=""/>
      <w:lvlJc w:val="left"/>
      <w:pPr>
        <w:tabs>
          <w:tab w:val="num" w:pos="1803"/>
        </w:tabs>
        <w:ind w:left="1803" w:hanging="360"/>
      </w:pPr>
      <w:rPr>
        <w:rFonts w:ascii="Symbol" w:hAnsi="Symbol" w:hint="default"/>
      </w:rPr>
    </w:lvl>
    <w:lvl w:ilvl="4" w:tplc="CE064348" w:tentative="1">
      <w:start w:val="1"/>
      <w:numFmt w:val="bullet"/>
      <w:lvlText w:val="o"/>
      <w:lvlJc w:val="left"/>
      <w:pPr>
        <w:tabs>
          <w:tab w:val="num" w:pos="2523"/>
        </w:tabs>
        <w:ind w:left="2523" w:hanging="360"/>
      </w:pPr>
      <w:rPr>
        <w:rFonts w:ascii="Courier New" w:hAnsi="Courier New" w:cs="Courier New" w:hint="default"/>
      </w:rPr>
    </w:lvl>
    <w:lvl w:ilvl="5" w:tplc="B4D6E664" w:tentative="1">
      <w:start w:val="1"/>
      <w:numFmt w:val="bullet"/>
      <w:lvlText w:val=""/>
      <w:lvlJc w:val="left"/>
      <w:pPr>
        <w:tabs>
          <w:tab w:val="num" w:pos="3243"/>
        </w:tabs>
        <w:ind w:left="3243" w:hanging="360"/>
      </w:pPr>
      <w:rPr>
        <w:rFonts w:ascii="Wingdings" w:hAnsi="Wingdings" w:hint="default"/>
      </w:rPr>
    </w:lvl>
    <w:lvl w:ilvl="6" w:tplc="4C584D5E" w:tentative="1">
      <w:start w:val="1"/>
      <w:numFmt w:val="bullet"/>
      <w:lvlText w:val=""/>
      <w:lvlJc w:val="left"/>
      <w:pPr>
        <w:tabs>
          <w:tab w:val="num" w:pos="3963"/>
        </w:tabs>
        <w:ind w:left="3963" w:hanging="360"/>
      </w:pPr>
      <w:rPr>
        <w:rFonts w:ascii="Symbol" w:hAnsi="Symbol" w:hint="default"/>
      </w:rPr>
    </w:lvl>
    <w:lvl w:ilvl="7" w:tplc="5DBC5EBC" w:tentative="1">
      <w:start w:val="1"/>
      <w:numFmt w:val="bullet"/>
      <w:lvlText w:val="o"/>
      <w:lvlJc w:val="left"/>
      <w:pPr>
        <w:tabs>
          <w:tab w:val="num" w:pos="4683"/>
        </w:tabs>
        <w:ind w:left="4683" w:hanging="360"/>
      </w:pPr>
      <w:rPr>
        <w:rFonts w:ascii="Courier New" w:hAnsi="Courier New" w:cs="Courier New" w:hint="default"/>
      </w:rPr>
    </w:lvl>
    <w:lvl w:ilvl="8" w:tplc="B3A2009E" w:tentative="1">
      <w:start w:val="1"/>
      <w:numFmt w:val="bullet"/>
      <w:lvlText w:val=""/>
      <w:lvlJc w:val="left"/>
      <w:pPr>
        <w:tabs>
          <w:tab w:val="num" w:pos="5403"/>
        </w:tabs>
        <w:ind w:left="5403" w:hanging="360"/>
      </w:pPr>
      <w:rPr>
        <w:rFonts w:ascii="Wingdings" w:hAnsi="Wingdings" w:hint="default"/>
      </w:rPr>
    </w:lvl>
  </w:abstractNum>
  <w:abstractNum w:abstractNumId="48">
    <w:nsid w:val="7491395A"/>
    <w:multiLevelType w:val="hybridMultilevel"/>
    <w:tmpl w:val="FA74EA5E"/>
    <w:lvl w:ilvl="0" w:tplc="3CF8752A">
      <w:start w:val="1"/>
      <w:numFmt w:val="bullet"/>
      <w:lvlText w:val=""/>
      <w:lvlJc w:val="left"/>
      <w:pPr>
        <w:ind w:left="1145" w:hanging="360"/>
      </w:pPr>
      <w:rPr>
        <w:rFonts w:ascii="Symbol" w:hAnsi="Symbol" w:hint="default"/>
      </w:rPr>
    </w:lvl>
    <w:lvl w:ilvl="1" w:tplc="53925A1E" w:tentative="1">
      <w:start w:val="1"/>
      <w:numFmt w:val="bullet"/>
      <w:lvlText w:val="o"/>
      <w:lvlJc w:val="left"/>
      <w:pPr>
        <w:ind w:left="1865" w:hanging="360"/>
      </w:pPr>
      <w:rPr>
        <w:rFonts w:ascii="Courier New" w:hAnsi="Courier New" w:cs="Courier New" w:hint="default"/>
      </w:rPr>
    </w:lvl>
    <w:lvl w:ilvl="2" w:tplc="A178DF46" w:tentative="1">
      <w:start w:val="1"/>
      <w:numFmt w:val="bullet"/>
      <w:lvlText w:val=""/>
      <w:lvlJc w:val="left"/>
      <w:pPr>
        <w:ind w:left="2585" w:hanging="360"/>
      </w:pPr>
      <w:rPr>
        <w:rFonts w:ascii="Wingdings" w:hAnsi="Wingdings" w:hint="default"/>
      </w:rPr>
    </w:lvl>
    <w:lvl w:ilvl="3" w:tplc="238C2512" w:tentative="1">
      <w:start w:val="1"/>
      <w:numFmt w:val="bullet"/>
      <w:lvlText w:val=""/>
      <w:lvlJc w:val="left"/>
      <w:pPr>
        <w:ind w:left="3305" w:hanging="360"/>
      </w:pPr>
      <w:rPr>
        <w:rFonts w:ascii="Symbol" w:hAnsi="Symbol" w:hint="default"/>
      </w:rPr>
    </w:lvl>
    <w:lvl w:ilvl="4" w:tplc="8F52CCA2" w:tentative="1">
      <w:start w:val="1"/>
      <w:numFmt w:val="bullet"/>
      <w:lvlText w:val="o"/>
      <w:lvlJc w:val="left"/>
      <w:pPr>
        <w:ind w:left="4025" w:hanging="360"/>
      </w:pPr>
      <w:rPr>
        <w:rFonts w:ascii="Courier New" w:hAnsi="Courier New" w:cs="Courier New" w:hint="default"/>
      </w:rPr>
    </w:lvl>
    <w:lvl w:ilvl="5" w:tplc="04C0B72A" w:tentative="1">
      <w:start w:val="1"/>
      <w:numFmt w:val="bullet"/>
      <w:lvlText w:val=""/>
      <w:lvlJc w:val="left"/>
      <w:pPr>
        <w:ind w:left="4745" w:hanging="360"/>
      </w:pPr>
      <w:rPr>
        <w:rFonts w:ascii="Wingdings" w:hAnsi="Wingdings" w:hint="default"/>
      </w:rPr>
    </w:lvl>
    <w:lvl w:ilvl="6" w:tplc="771E3A1C" w:tentative="1">
      <w:start w:val="1"/>
      <w:numFmt w:val="bullet"/>
      <w:lvlText w:val=""/>
      <w:lvlJc w:val="left"/>
      <w:pPr>
        <w:ind w:left="5465" w:hanging="360"/>
      </w:pPr>
      <w:rPr>
        <w:rFonts w:ascii="Symbol" w:hAnsi="Symbol" w:hint="default"/>
      </w:rPr>
    </w:lvl>
    <w:lvl w:ilvl="7" w:tplc="CE5C399C" w:tentative="1">
      <w:start w:val="1"/>
      <w:numFmt w:val="bullet"/>
      <w:lvlText w:val="o"/>
      <w:lvlJc w:val="left"/>
      <w:pPr>
        <w:ind w:left="6185" w:hanging="360"/>
      </w:pPr>
      <w:rPr>
        <w:rFonts w:ascii="Courier New" w:hAnsi="Courier New" w:cs="Courier New" w:hint="default"/>
      </w:rPr>
    </w:lvl>
    <w:lvl w:ilvl="8" w:tplc="967815D8" w:tentative="1">
      <w:start w:val="1"/>
      <w:numFmt w:val="bullet"/>
      <w:lvlText w:val=""/>
      <w:lvlJc w:val="left"/>
      <w:pPr>
        <w:ind w:left="6905" w:hanging="360"/>
      </w:pPr>
      <w:rPr>
        <w:rFonts w:ascii="Wingdings" w:hAnsi="Wingdings" w:hint="default"/>
      </w:rPr>
    </w:lvl>
  </w:abstractNum>
  <w:abstractNum w:abstractNumId="49">
    <w:nsid w:val="7694629C"/>
    <w:multiLevelType w:val="multilevel"/>
    <w:tmpl w:val="0809001D"/>
    <w:styleLink w:val="Style1"/>
    <w:lvl w:ilvl="0">
      <w:start w:val="1"/>
      <w:numFmt w:val="decimal"/>
      <w:lvlText w:val="%1)"/>
      <w:lvlJc w:val="left"/>
      <w:pPr>
        <w:ind w:left="360" w:hanging="360"/>
      </w:pPr>
      <w:rPr>
        <w:color w:val="auto"/>
      </w:rPr>
    </w:lvl>
    <w:lvl w:ilvl="1">
      <w:start w:val="1"/>
      <w:numFmt w:val="decimal"/>
      <w:lvlText w:val="%2)"/>
      <w:lvlJc w:val="left"/>
      <w:pPr>
        <w:ind w:left="720" w:hanging="360"/>
      </w:pPr>
    </w:lvl>
    <w:lvl w:ilvl="2">
      <w:start w:val="1"/>
      <w:numFmt w:val="decimal"/>
      <w:lvlText w:val="%3)"/>
      <w:lvlJc w:val="left"/>
      <w:pPr>
        <w:ind w:left="1080" w:hanging="360"/>
      </w:pPr>
    </w:lvl>
    <w:lvl w:ilvl="3">
      <w:start w:val="1"/>
      <w:numFmt w:val="decimal"/>
      <w:lvlText w:val="(%4)"/>
      <w:lvlJc w:val="left"/>
      <w:pPr>
        <w:ind w:left="1440" w:hanging="360"/>
      </w:pPr>
    </w:lvl>
    <w:lvl w:ilvl="4">
      <w:start w:val="1"/>
      <w:numFmt w:val="decimal"/>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0">
    <w:nsid w:val="7799032C"/>
    <w:multiLevelType w:val="hybridMultilevel"/>
    <w:tmpl w:val="598001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78A47E84"/>
    <w:multiLevelType w:val="hybridMultilevel"/>
    <w:tmpl w:val="B8D8A4F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2">
    <w:nsid w:val="78D133E2"/>
    <w:multiLevelType w:val="multilevel"/>
    <w:tmpl w:val="5B925478"/>
    <w:styleLink w:val="Style2"/>
    <w:lvl w:ilvl="0">
      <w:start w:val="1"/>
      <w:numFmt w:val="decimal"/>
      <w:lvlText w:val="%1"/>
      <w:lvlJc w:val="left"/>
      <w:pPr>
        <w:ind w:left="2268" w:hanging="2268"/>
      </w:pPr>
      <w:rPr>
        <w:rFonts w:ascii="Tahoma Bold" w:hAnsi="Tahoma Bold" w:cs="Times New Roman" w:hint="default"/>
        <w:b/>
        <w:bCs w:val="0"/>
        <w:i w:val="0"/>
        <w:iCs w:val="0"/>
        <w:caps w:val="0"/>
        <w:strike w:val="0"/>
        <w:dstrike w:val="0"/>
        <w:vanish w:val="0"/>
        <w:color w:val="9DBCB0"/>
        <w:spacing w:val="0"/>
        <w:kern w:val="0"/>
        <w:position w:val="0"/>
        <w:sz w:val="240"/>
        <w:u w:val="none"/>
        <w:vertAlign w:val="baseline"/>
        <w:em w:val="none"/>
      </w:rPr>
    </w:lvl>
    <w:lvl w:ilvl="1">
      <w:start w:val="1"/>
      <w:numFmt w:val="decimal"/>
      <w:lvlText w:val="%1.%2"/>
      <w:lvlJc w:val="left"/>
      <w:pPr>
        <w:ind w:left="1134" w:hanging="1134"/>
      </w:pPr>
      <w:rPr>
        <w:rFonts w:ascii="Tahoma Bold" w:hAnsi="Tahoma Bold" w:hint="default"/>
        <w:b/>
        <w:i w:val="0"/>
        <w:caps w:val="0"/>
        <w:strike w:val="0"/>
        <w:dstrike w:val="0"/>
        <w:vanish w:val="0"/>
        <w:color w:val="9DBCB0"/>
        <w:sz w:val="30"/>
        <w:vertAlign w:val="baseline"/>
      </w:rPr>
    </w:lvl>
    <w:lvl w:ilvl="2">
      <w:start w:val="1"/>
      <w:numFmt w:val="decimal"/>
      <w:lvlText w:val="%1.%2.%3"/>
      <w:lvlJc w:val="left"/>
      <w:pPr>
        <w:ind w:left="720" w:hanging="720"/>
      </w:pPr>
      <w:rPr>
        <w:rFonts w:ascii="Tahoma Bold" w:hAnsi="Tahoma Bold" w:hint="default"/>
        <w:b/>
        <w:i w:val="0"/>
        <w:caps w:val="0"/>
        <w:strike w:val="0"/>
        <w:dstrike w:val="0"/>
        <w:vanish w:val="0"/>
        <w:color w:val="9DBCB0"/>
        <w:sz w:val="26"/>
        <w:vertAlign w:val="baseline"/>
      </w:rPr>
    </w:lvl>
    <w:lvl w:ilvl="3">
      <w:start w:val="1"/>
      <w:numFmt w:val="decimal"/>
      <w:lvlText w:val="%1.%2.%3.%4"/>
      <w:lvlJc w:val="left"/>
      <w:pPr>
        <w:ind w:left="1134" w:hanging="1134"/>
      </w:pPr>
      <w:rPr>
        <w:rFonts w:ascii="Tahoma Bold" w:hAnsi="Tahoma Bold" w:hint="default"/>
        <w:b/>
        <w:i w:val="0"/>
        <w:caps w:val="0"/>
        <w:strike w:val="0"/>
        <w:dstrike w:val="0"/>
        <w:vanish w:val="0"/>
        <w:color w:val="9DBCB0"/>
        <w:sz w:val="22"/>
        <w:vertAlign w:val="baseline"/>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abstractNumId w:val="35"/>
  </w:num>
  <w:num w:numId="2">
    <w:abstractNumId w:val="46"/>
  </w:num>
  <w:num w:numId="3">
    <w:abstractNumId w:val="36"/>
  </w:num>
  <w:num w:numId="4">
    <w:abstractNumId w:val="8"/>
  </w:num>
  <w:num w:numId="5">
    <w:abstractNumId w:val="17"/>
  </w:num>
  <w:num w:numId="6">
    <w:abstractNumId w:val="24"/>
  </w:num>
  <w:num w:numId="7">
    <w:abstractNumId w:val="9"/>
  </w:num>
  <w:num w:numId="8">
    <w:abstractNumId w:val="41"/>
  </w:num>
  <w:num w:numId="9">
    <w:abstractNumId w:val="10"/>
  </w:num>
  <w:num w:numId="10">
    <w:abstractNumId w:val="43"/>
  </w:num>
  <w:num w:numId="11">
    <w:abstractNumId w:val="7"/>
  </w:num>
  <w:num w:numId="12">
    <w:abstractNumId w:val="24"/>
  </w:num>
  <w:num w:numId="13">
    <w:abstractNumId w:val="9"/>
  </w:num>
  <w:num w:numId="14">
    <w:abstractNumId w:val="38"/>
  </w:num>
  <w:num w:numId="15">
    <w:abstractNumId w:val="0"/>
  </w:num>
  <w:num w:numId="16">
    <w:abstractNumId w:val="49"/>
  </w:num>
  <w:num w:numId="17">
    <w:abstractNumId w:val="47"/>
  </w:num>
  <w:num w:numId="18">
    <w:abstractNumId w:val="33"/>
  </w:num>
  <w:num w:numId="19">
    <w:abstractNumId w:val="52"/>
  </w:num>
  <w:num w:numId="20">
    <w:abstractNumId w:val="20"/>
  </w:num>
  <w:num w:numId="21">
    <w:abstractNumId w:val="37"/>
  </w:num>
  <w:num w:numId="22">
    <w:abstractNumId w:val="22"/>
  </w:num>
  <w:num w:numId="23">
    <w:abstractNumId w:val="15"/>
  </w:num>
  <w:num w:numId="24">
    <w:abstractNumId w:val="28"/>
  </w:num>
  <w:num w:numId="25">
    <w:abstractNumId w:val="5"/>
  </w:num>
  <w:num w:numId="26">
    <w:abstractNumId w:val="25"/>
  </w:num>
  <w:num w:numId="27">
    <w:abstractNumId w:val="30"/>
  </w:num>
  <w:num w:numId="28">
    <w:abstractNumId w:val="29"/>
  </w:num>
  <w:num w:numId="29">
    <w:abstractNumId w:val="40"/>
  </w:num>
  <w:num w:numId="30">
    <w:abstractNumId w:val="13"/>
  </w:num>
  <w:num w:numId="31">
    <w:abstractNumId w:val="6"/>
  </w:num>
  <w:num w:numId="32">
    <w:abstractNumId w:val="16"/>
  </w:num>
  <w:num w:numId="33">
    <w:abstractNumId w:val="11"/>
  </w:num>
  <w:num w:numId="34">
    <w:abstractNumId w:val="39"/>
  </w:num>
  <w:num w:numId="35">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8"/>
  </w:num>
  <w:num w:numId="37">
    <w:abstractNumId w:val="31"/>
  </w:num>
  <w:num w:numId="38">
    <w:abstractNumId w:val="2"/>
  </w:num>
  <w:num w:numId="39">
    <w:abstractNumId w:val="3"/>
  </w:num>
  <w:num w:numId="40">
    <w:abstractNumId w:val="26"/>
  </w:num>
  <w:num w:numId="41">
    <w:abstractNumId w:val="51"/>
  </w:num>
  <w:num w:numId="42">
    <w:abstractNumId w:val="1"/>
  </w:num>
  <w:num w:numId="43">
    <w:abstractNumId w:val="45"/>
  </w:num>
  <w:num w:numId="44">
    <w:abstractNumId w:val="23"/>
  </w:num>
  <w:num w:numId="45">
    <w:abstractNumId w:val="12"/>
  </w:num>
  <w:num w:numId="46">
    <w:abstractNumId w:val="19"/>
  </w:num>
  <w:num w:numId="47">
    <w:abstractNumId w:val="14"/>
  </w:num>
  <w:num w:numId="48">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
  </w:num>
  <w:num w:numId="50">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2"/>
  </w:num>
  <w:num w:numId="52">
    <w:abstractNumId w:val="44"/>
  </w:num>
  <w:num w:numId="53">
    <w:abstractNumId w:val="34"/>
  </w:num>
  <w:num w:numId="54">
    <w:abstractNumId w:val="21"/>
  </w:num>
  <w:num w:numId="55">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8"/>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attachedTemplate r:id="rId1"/>
  <w:revisionView w:inkAnnotations="0"/>
  <w:defaultTabStop w:val="720"/>
  <w:hyphenationZone w:val="425"/>
  <w:drawingGridHorizontalSpacing w:val="10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75643F"/>
    <w:rsid w:val="0000283C"/>
    <w:rsid w:val="00003753"/>
    <w:rsid w:val="00003FFE"/>
    <w:rsid w:val="00004585"/>
    <w:rsid w:val="00004D96"/>
    <w:rsid w:val="00011307"/>
    <w:rsid w:val="00013D4D"/>
    <w:rsid w:val="00016D8E"/>
    <w:rsid w:val="00017269"/>
    <w:rsid w:val="000178E1"/>
    <w:rsid w:val="00017CCA"/>
    <w:rsid w:val="00022376"/>
    <w:rsid w:val="000250A1"/>
    <w:rsid w:val="00026CB6"/>
    <w:rsid w:val="00027B06"/>
    <w:rsid w:val="00033918"/>
    <w:rsid w:val="00036C24"/>
    <w:rsid w:val="000439F5"/>
    <w:rsid w:val="00047062"/>
    <w:rsid w:val="000471C3"/>
    <w:rsid w:val="00047412"/>
    <w:rsid w:val="0005159B"/>
    <w:rsid w:val="00051EDB"/>
    <w:rsid w:val="000604DF"/>
    <w:rsid w:val="000609A3"/>
    <w:rsid w:val="0006132C"/>
    <w:rsid w:val="000616CF"/>
    <w:rsid w:val="00063EAF"/>
    <w:rsid w:val="000645A0"/>
    <w:rsid w:val="0006612E"/>
    <w:rsid w:val="000702A8"/>
    <w:rsid w:val="0007135F"/>
    <w:rsid w:val="00072A00"/>
    <w:rsid w:val="0007402D"/>
    <w:rsid w:val="00075B28"/>
    <w:rsid w:val="0007647F"/>
    <w:rsid w:val="00076CB5"/>
    <w:rsid w:val="000775F1"/>
    <w:rsid w:val="00077792"/>
    <w:rsid w:val="000811F0"/>
    <w:rsid w:val="0008143B"/>
    <w:rsid w:val="00082427"/>
    <w:rsid w:val="00083589"/>
    <w:rsid w:val="000839A8"/>
    <w:rsid w:val="000839CA"/>
    <w:rsid w:val="000851B0"/>
    <w:rsid w:val="000910A1"/>
    <w:rsid w:val="0009287B"/>
    <w:rsid w:val="00092EDD"/>
    <w:rsid w:val="00092F17"/>
    <w:rsid w:val="00093ED3"/>
    <w:rsid w:val="000A1088"/>
    <w:rsid w:val="000A2C49"/>
    <w:rsid w:val="000B287A"/>
    <w:rsid w:val="000B557B"/>
    <w:rsid w:val="000B755D"/>
    <w:rsid w:val="000C04AD"/>
    <w:rsid w:val="000C16E1"/>
    <w:rsid w:val="000C1984"/>
    <w:rsid w:val="000C22C1"/>
    <w:rsid w:val="000C3422"/>
    <w:rsid w:val="000C38E9"/>
    <w:rsid w:val="000C43C5"/>
    <w:rsid w:val="000C44CD"/>
    <w:rsid w:val="000C63E0"/>
    <w:rsid w:val="000C6CCD"/>
    <w:rsid w:val="000D217A"/>
    <w:rsid w:val="000D2F0D"/>
    <w:rsid w:val="000D495C"/>
    <w:rsid w:val="000E138C"/>
    <w:rsid w:val="000E3826"/>
    <w:rsid w:val="000E6CD5"/>
    <w:rsid w:val="000F6F96"/>
    <w:rsid w:val="00100A06"/>
    <w:rsid w:val="001066A4"/>
    <w:rsid w:val="00106842"/>
    <w:rsid w:val="0011794F"/>
    <w:rsid w:val="0012213B"/>
    <w:rsid w:val="00123081"/>
    <w:rsid w:val="00133C5F"/>
    <w:rsid w:val="0013447B"/>
    <w:rsid w:val="00135D36"/>
    <w:rsid w:val="00136DD3"/>
    <w:rsid w:val="00142494"/>
    <w:rsid w:val="00144035"/>
    <w:rsid w:val="00145051"/>
    <w:rsid w:val="001454FA"/>
    <w:rsid w:val="00146E91"/>
    <w:rsid w:val="0015193F"/>
    <w:rsid w:val="00152408"/>
    <w:rsid w:val="00152F6C"/>
    <w:rsid w:val="0015476E"/>
    <w:rsid w:val="00154917"/>
    <w:rsid w:val="00156F1A"/>
    <w:rsid w:val="00160DBE"/>
    <w:rsid w:val="001615B3"/>
    <w:rsid w:val="00161C7C"/>
    <w:rsid w:val="00162BF1"/>
    <w:rsid w:val="00165EF4"/>
    <w:rsid w:val="00170BE8"/>
    <w:rsid w:val="001740D7"/>
    <w:rsid w:val="00174F62"/>
    <w:rsid w:val="00176554"/>
    <w:rsid w:val="00176D45"/>
    <w:rsid w:val="00177BCB"/>
    <w:rsid w:val="001818C7"/>
    <w:rsid w:val="00183962"/>
    <w:rsid w:val="00184D82"/>
    <w:rsid w:val="00187E37"/>
    <w:rsid w:val="0019044D"/>
    <w:rsid w:val="00190C96"/>
    <w:rsid w:val="00193D93"/>
    <w:rsid w:val="00194D69"/>
    <w:rsid w:val="00196A7C"/>
    <w:rsid w:val="00196D74"/>
    <w:rsid w:val="001A0A10"/>
    <w:rsid w:val="001A12CC"/>
    <w:rsid w:val="001A434D"/>
    <w:rsid w:val="001A4451"/>
    <w:rsid w:val="001A4A4E"/>
    <w:rsid w:val="001B2A6B"/>
    <w:rsid w:val="001B3700"/>
    <w:rsid w:val="001B3CD0"/>
    <w:rsid w:val="001B4B77"/>
    <w:rsid w:val="001C4D76"/>
    <w:rsid w:val="001C524C"/>
    <w:rsid w:val="001C562E"/>
    <w:rsid w:val="001C74CB"/>
    <w:rsid w:val="001D4274"/>
    <w:rsid w:val="001D47A8"/>
    <w:rsid w:val="001D796C"/>
    <w:rsid w:val="001E13E2"/>
    <w:rsid w:val="001E487C"/>
    <w:rsid w:val="001E5400"/>
    <w:rsid w:val="001F36D9"/>
    <w:rsid w:val="001F4946"/>
    <w:rsid w:val="001F4A66"/>
    <w:rsid w:val="001F61C7"/>
    <w:rsid w:val="00200101"/>
    <w:rsid w:val="0020036F"/>
    <w:rsid w:val="002018B9"/>
    <w:rsid w:val="00203FDC"/>
    <w:rsid w:val="002121AC"/>
    <w:rsid w:val="002127B5"/>
    <w:rsid w:val="00213E60"/>
    <w:rsid w:val="00220BFD"/>
    <w:rsid w:val="002271BB"/>
    <w:rsid w:val="0023198E"/>
    <w:rsid w:val="0023764F"/>
    <w:rsid w:val="0024375D"/>
    <w:rsid w:val="002513CC"/>
    <w:rsid w:val="002550F5"/>
    <w:rsid w:val="0025625B"/>
    <w:rsid w:val="002563B4"/>
    <w:rsid w:val="00256D30"/>
    <w:rsid w:val="00260B7A"/>
    <w:rsid w:val="002644DB"/>
    <w:rsid w:val="00265A6D"/>
    <w:rsid w:val="00267C45"/>
    <w:rsid w:val="00267E09"/>
    <w:rsid w:val="00275CEE"/>
    <w:rsid w:val="00280A5C"/>
    <w:rsid w:val="002818E0"/>
    <w:rsid w:val="00283848"/>
    <w:rsid w:val="002908C4"/>
    <w:rsid w:val="00292E75"/>
    <w:rsid w:val="002946BD"/>
    <w:rsid w:val="00295ABA"/>
    <w:rsid w:val="002966F7"/>
    <w:rsid w:val="0029750A"/>
    <w:rsid w:val="0029787E"/>
    <w:rsid w:val="002A0083"/>
    <w:rsid w:val="002A0F92"/>
    <w:rsid w:val="002A2692"/>
    <w:rsid w:val="002A6D3B"/>
    <w:rsid w:val="002B6283"/>
    <w:rsid w:val="002C0229"/>
    <w:rsid w:val="002C2FF9"/>
    <w:rsid w:val="002C34D2"/>
    <w:rsid w:val="002C4598"/>
    <w:rsid w:val="002C562A"/>
    <w:rsid w:val="002C72BD"/>
    <w:rsid w:val="002D7352"/>
    <w:rsid w:val="002D74DD"/>
    <w:rsid w:val="002D7E82"/>
    <w:rsid w:val="002E322F"/>
    <w:rsid w:val="002E3BCB"/>
    <w:rsid w:val="002E5AC5"/>
    <w:rsid w:val="002E65D8"/>
    <w:rsid w:val="002F5557"/>
    <w:rsid w:val="00300439"/>
    <w:rsid w:val="0030091E"/>
    <w:rsid w:val="00304F76"/>
    <w:rsid w:val="0030777A"/>
    <w:rsid w:val="0031134C"/>
    <w:rsid w:val="003128F4"/>
    <w:rsid w:val="00314666"/>
    <w:rsid w:val="0031704D"/>
    <w:rsid w:val="00320BF2"/>
    <w:rsid w:val="003219B7"/>
    <w:rsid w:val="00321C95"/>
    <w:rsid w:val="00321FB9"/>
    <w:rsid w:val="00323B88"/>
    <w:rsid w:val="0032438F"/>
    <w:rsid w:val="00332513"/>
    <w:rsid w:val="0033377C"/>
    <w:rsid w:val="0033417E"/>
    <w:rsid w:val="00335E7C"/>
    <w:rsid w:val="0034061A"/>
    <w:rsid w:val="003420BD"/>
    <w:rsid w:val="00342271"/>
    <w:rsid w:val="00344B57"/>
    <w:rsid w:val="0035361E"/>
    <w:rsid w:val="00355AA7"/>
    <w:rsid w:val="003561B3"/>
    <w:rsid w:val="00361499"/>
    <w:rsid w:val="00361575"/>
    <w:rsid w:val="00365AED"/>
    <w:rsid w:val="0036608A"/>
    <w:rsid w:val="003716B0"/>
    <w:rsid w:val="00372CD2"/>
    <w:rsid w:val="003747DF"/>
    <w:rsid w:val="00377036"/>
    <w:rsid w:val="00377994"/>
    <w:rsid w:val="00380587"/>
    <w:rsid w:val="00380790"/>
    <w:rsid w:val="00382555"/>
    <w:rsid w:val="003831F0"/>
    <w:rsid w:val="0038496A"/>
    <w:rsid w:val="00384EC7"/>
    <w:rsid w:val="00385C70"/>
    <w:rsid w:val="00385C78"/>
    <w:rsid w:val="0038723B"/>
    <w:rsid w:val="003879EB"/>
    <w:rsid w:val="00390D9E"/>
    <w:rsid w:val="0039305C"/>
    <w:rsid w:val="00393706"/>
    <w:rsid w:val="00396B4A"/>
    <w:rsid w:val="00397D5F"/>
    <w:rsid w:val="003A23DA"/>
    <w:rsid w:val="003A3A98"/>
    <w:rsid w:val="003A4BF8"/>
    <w:rsid w:val="003B2570"/>
    <w:rsid w:val="003B4613"/>
    <w:rsid w:val="003C28C0"/>
    <w:rsid w:val="003C35A1"/>
    <w:rsid w:val="003C3F63"/>
    <w:rsid w:val="003D0838"/>
    <w:rsid w:val="003D0F14"/>
    <w:rsid w:val="003D4CB0"/>
    <w:rsid w:val="003E0F3C"/>
    <w:rsid w:val="003E40F8"/>
    <w:rsid w:val="003E46B4"/>
    <w:rsid w:val="003E475C"/>
    <w:rsid w:val="003E7EB8"/>
    <w:rsid w:val="003F0231"/>
    <w:rsid w:val="003F1071"/>
    <w:rsid w:val="003F5616"/>
    <w:rsid w:val="004035BF"/>
    <w:rsid w:val="00407B06"/>
    <w:rsid w:val="00412D6C"/>
    <w:rsid w:val="004143FB"/>
    <w:rsid w:val="0041456D"/>
    <w:rsid w:val="00415D5C"/>
    <w:rsid w:val="0041694C"/>
    <w:rsid w:val="00417A43"/>
    <w:rsid w:val="00420957"/>
    <w:rsid w:val="004227CD"/>
    <w:rsid w:val="004241E3"/>
    <w:rsid w:val="0042583A"/>
    <w:rsid w:val="00426504"/>
    <w:rsid w:val="0043191E"/>
    <w:rsid w:val="00434164"/>
    <w:rsid w:val="00434D04"/>
    <w:rsid w:val="0043757D"/>
    <w:rsid w:val="00440B48"/>
    <w:rsid w:val="00444A56"/>
    <w:rsid w:val="00444BAC"/>
    <w:rsid w:val="00450432"/>
    <w:rsid w:val="00452B84"/>
    <w:rsid w:val="00454B97"/>
    <w:rsid w:val="00454CB9"/>
    <w:rsid w:val="00460818"/>
    <w:rsid w:val="00461FEE"/>
    <w:rsid w:val="00463A0B"/>
    <w:rsid w:val="00473E18"/>
    <w:rsid w:val="004759A9"/>
    <w:rsid w:val="00476578"/>
    <w:rsid w:val="0047698D"/>
    <w:rsid w:val="00485DE5"/>
    <w:rsid w:val="0048633E"/>
    <w:rsid w:val="00487CE6"/>
    <w:rsid w:val="004925D7"/>
    <w:rsid w:val="0049290F"/>
    <w:rsid w:val="00497AFE"/>
    <w:rsid w:val="004A1183"/>
    <w:rsid w:val="004A1B34"/>
    <w:rsid w:val="004B0113"/>
    <w:rsid w:val="004B0A80"/>
    <w:rsid w:val="004B0E4A"/>
    <w:rsid w:val="004B0ED7"/>
    <w:rsid w:val="004B0F0B"/>
    <w:rsid w:val="004B353F"/>
    <w:rsid w:val="004B38B1"/>
    <w:rsid w:val="004B3FF4"/>
    <w:rsid w:val="004B5CCC"/>
    <w:rsid w:val="004B5D4C"/>
    <w:rsid w:val="004C2F40"/>
    <w:rsid w:val="004C3728"/>
    <w:rsid w:val="004C42BD"/>
    <w:rsid w:val="004C6FA1"/>
    <w:rsid w:val="004C72E2"/>
    <w:rsid w:val="004D4226"/>
    <w:rsid w:val="004E0F64"/>
    <w:rsid w:val="004E48F1"/>
    <w:rsid w:val="004F0345"/>
    <w:rsid w:val="004F08BF"/>
    <w:rsid w:val="004F2C58"/>
    <w:rsid w:val="004F3248"/>
    <w:rsid w:val="004F3579"/>
    <w:rsid w:val="004F39FB"/>
    <w:rsid w:val="004F4E7C"/>
    <w:rsid w:val="004F5644"/>
    <w:rsid w:val="004F576E"/>
    <w:rsid w:val="004F6290"/>
    <w:rsid w:val="004F7444"/>
    <w:rsid w:val="004F7499"/>
    <w:rsid w:val="004F7793"/>
    <w:rsid w:val="00503FE6"/>
    <w:rsid w:val="0050416C"/>
    <w:rsid w:val="00505EC5"/>
    <w:rsid w:val="005119ED"/>
    <w:rsid w:val="005130D9"/>
    <w:rsid w:val="00514CDD"/>
    <w:rsid w:val="005165A4"/>
    <w:rsid w:val="00521D85"/>
    <w:rsid w:val="00522302"/>
    <w:rsid w:val="00524BB2"/>
    <w:rsid w:val="00526217"/>
    <w:rsid w:val="00527EB6"/>
    <w:rsid w:val="00530492"/>
    <w:rsid w:val="00532F8A"/>
    <w:rsid w:val="00533082"/>
    <w:rsid w:val="005340E3"/>
    <w:rsid w:val="00534A3F"/>
    <w:rsid w:val="00534C4E"/>
    <w:rsid w:val="005352E7"/>
    <w:rsid w:val="005368F8"/>
    <w:rsid w:val="00537BFF"/>
    <w:rsid w:val="00541C60"/>
    <w:rsid w:val="005523AC"/>
    <w:rsid w:val="00554958"/>
    <w:rsid w:val="00555296"/>
    <w:rsid w:val="0055762F"/>
    <w:rsid w:val="00567C40"/>
    <w:rsid w:val="00572A33"/>
    <w:rsid w:val="00577112"/>
    <w:rsid w:val="00577947"/>
    <w:rsid w:val="005779BB"/>
    <w:rsid w:val="00582190"/>
    <w:rsid w:val="005828BA"/>
    <w:rsid w:val="0058316D"/>
    <w:rsid w:val="0058768C"/>
    <w:rsid w:val="00594C5E"/>
    <w:rsid w:val="00596525"/>
    <w:rsid w:val="00597F16"/>
    <w:rsid w:val="005A4D30"/>
    <w:rsid w:val="005A5B55"/>
    <w:rsid w:val="005B0500"/>
    <w:rsid w:val="005B1C78"/>
    <w:rsid w:val="005B5845"/>
    <w:rsid w:val="005B5C1D"/>
    <w:rsid w:val="005B7345"/>
    <w:rsid w:val="005C3933"/>
    <w:rsid w:val="005C3B3E"/>
    <w:rsid w:val="005C5030"/>
    <w:rsid w:val="005D1E6B"/>
    <w:rsid w:val="005D2655"/>
    <w:rsid w:val="005D2DD5"/>
    <w:rsid w:val="005D2DF3"/>
    <w:rsid w:val="005D3939"/>
    <w:rsid w:val="005D3F56"/>
    <w:rsid w:val="005D7041"/>
    <w:rsid w:val="005D733C"/>
    <w:rsid w:val="005E26D3"/>
    <w:rsid w:val="005E334C"/>
    <w:rsid w:val="005E63D9"/>
    <w:rsid w:val="005E6B08"/>
    <w:rsid w:val="005E79E9"/>
    <w:rsid w:val="005F118B"/>
    <w:rsid w:val="005F20C3"/>
    <w:rsid w:val="005F3840"/>
    <w:rsid w:val="005F5714"/>
    <w:rsid w:val="0060368D"/>
    <w:rsid w:val="006046D8"/>
    <w:rsid w:val="006062C2"/>
    <w:rsid w:val="006104F6"/>
    <w:rsid w:val="006148FA"/>
    <w:rsid w:val="00614AF9"/>
    <w:rsid w:val="00614D7A"/>
    <w:rsid w:val="00617A32"/>
    <w:rsid w:val="00617A57"/>
    <w:rsid w:val="00622712"/>
    <w:rsid w:val="00622CA2"/>
    <w:rsid w:val="00623599"/>
    <w:rsid w:val="006237EB"/>
    <w:rsid w:val="0062713A"/>
    <w:rsid w:val="006312E7"/>
    <w:rsid w:val="00632C94"/>
    <w:rsid w:val="00634337"/>
    <w:rsid w:val="006365BC"/>
    <w:rsid w:val="00641243"/>
    <w:rsid w:val="006426D1"/>
    <w:rsid w:val="00646B5F"/>
    <w:rsid w:val="00646C96"/>
    <w:rsid w:val="00646EDE"/>
    <w:rsid w:val="00650457"/>
    <w:rsid w:val="006528FF"/>
    <w:rsid w:val="00657AEE"/>
    <w:rsid w:val="00660040"/>
    <w:rsid w:val="006614EC"/>
    <w:rsid w:val="00662BC6"/>
    <w:rsid w:val="00666AFE"/>
    <w:rsid w:val="006671BD"/>
    <w:rsid w:val="00672306"/>
    <w:rsid w:val="00672446"/>
    <w:rsid w:val="006732AB"/>
    <w:rsid w:val="00676ED6"/>
    <w:rsid w:val="00682415"/>
    <w:rsid w:val="006835AF"/>
    <w:rsid w:val="0068395C"/>
    <w:rsid w:val="00685C05"/>
    <w:rsid w:val="00686609"/>
    <w:rsid w:val="00686E7E"/>
    <w:rsid w:val="006876B3"/>
    <w:rsid w:val="00687E85"/>
    <w:rsid w:val="00690EE5"/>
    <w:rsid w:val="0069205E"/>
    <w:rsid w:val="006926F3"/>
    <w:rsid w:val="00693971"/>
    <w:rsid w:val="00693F28"/>
    <w:rsid w:val="00695D24"/>
    <w:rsid w:val="006A1716"/>
    <w:rsid w:val="006A4B1F"/>
    <w:rsid w:val="006B1BFF"/>
    <w:rsid w:val="006B44D1"/>
    <w:rsid w:val="006B4EF5"/>
    <w:rsid w:val="006B68D3"/>
    <w:rsid w:val="006C5873"/>
    <w:rsid w:val="006C5B6D"/>
    <w:rsid w:val="006C6F3F"/>
    <w:rsid w:val="006D0118"/>
    <w:rsid w:val="006D2702"/>
    <w:rsid w:val="006D43F1"/>
    <w:rsid w:val="006D4FF1"/>
    <w:rsid w:val="006E21C3"/>
    <w:rsid w:val="006E3CC7"/>
    <w:rsid w:val="006F09FC"/>
    <w:rsid w:val="006F4C44"/>
    <w:rsid w:val="006F548F"/>
    <w:rsid w:val="00702088"/>
    <w:rsid w:val="00702554"/>
    <w:rsid w:val="0070574A"/>
    <w:rsid w:val="0071130B"/>
    <w:rsid w:val="00712F04"/>
    <w:rsid w:val="00720339"/>
    <w:rsid w:val="0072066A"/>
    <w:rsid w:val="00720BE6"/>
    <w:rsid w:val="0072152D"/>
    <w:rsid w:val="007259BA"/>
    <w:rsid w:val="007259FB"/>
    <w:rsid w:val="00727E9A"/>
    <w:rsid w:val="00730148"/>
    <w:rsid w:val="00732796"/>
    <w:rsid w:val="00733B56"/>
    <w:rsid w:val="00734CE0"/>
    <w:rsid w:val="007350F9"/>
    <w:rsid w:val="00735C9A"/>
    <w:rsid w:val="007378A9"/>
    <w:rsid w:val="0074066B"/>
    <w:rsid w:val="00743A5C"/>
    <w:rsid w:val="0074505A"/>
    <w:rsid w:val="0074538E"/>
    <w:rsid w:val="00746EDF"/>
    <w:rsid w:val="007526F4"/>
    <w:rsid w:val="00752A8F"/>
    <w:rsid w:val="00753DD2"/>
    <w:rsid w:val="007540F7"/>
    <w:rsid w:val="0075643F"/>
    <w:rsid w:val="00760036"/>
    <w:rsid w:val="0076037D"/>
    <w:rsid w:val="007603EA"/>
    <w:rsid w:val="00766574"/>
    <w:rsid w:val="00766658"/>
    <w:rsid w:val="00773652"/>
    <w:rsid w:val="007749A3"/>
    <w:rsid w:val="007767EF"/>
    <w:rsid w:val="007816C7"/>
    <w:rsid w:val="0078180B"/>
    <w:rsid w:val="00782706"/>
    <w:rsid w:val="007838B6"/>
    <w:rsid w:val="00783EFF"/>
    <w:rsid w:val="007852ED"/>
    <w:rsid w:val="00785370"/>
    <w:rsid w:val="007859C3"/>
    <w:rsid w:val="00787541"/>
    <w:rsid w:val="0079134D"/>
    <w:rsid w:val="007914F5"/>
    <w:rsid w:val="00791EF0"/>
    <w:rsid w:val="00792A05"/>
    <w:rsid w:val="007966A6"/>
    <w:rsid w:val="00796AAB"/>
    <w:rsid w:val="007A3BA2"/>
    <w:rsid w:val="007A521B"/>
    <w:rsid w:val="007A5307"/>
    <w:rsid w:val="007B008D"/>
    <w:rsid w:val="007B174F"/>
    <w:rsid w:val="007B1CBD"/>
    <w:rsid w:val="007B3226"/>
    <w:rsid w:val="007B4ECB"/>
    <w:rsid w:val="007C1FBD"/>
    <w:rsid w:val="007C5127"/>
    <w:rsid w:val="007C5C31"/>
    <w:rsid w:val="007C69D3"/>
    <w:rsid w:val="007D0A24"/>
    <w:rsid w:val="007D187E"/>
    <w:rsid w:val="007D2620"/>
    <w:rsid w:val="007D2897"/>
    <w:rsid w:val="007D336A"/>
    <w:rsid w:val="007D3908"/>
    <w:rsid w:val="007D6B54"/>
    <w:rsid w:val="007D77B0"/>
    <w:rsid w:val="007E36CB"/>
    <w:rsid w:val="007E3EEE"/>
    <w:rsid w:val="007E4278"/>
    <w:rsid w:val="007E44E6"/>
    <w:rsid w:val="007E6299"/>
    <w:rsid w:val="007E6C10"/>
    <w:rsid w:val="007E7D36"/>
    <w:rsid w:val="007F4529"/>
    <w:rsid w:val="00801957"/>
    <w:rsid w:val="00805288"/>
    <w:rsid w:val="0080786C"/>
    <w:rsid w:val="00807C9B"/>
    <w:rsid w:val="00812953"/>
    <w:rsid w:val="00812F17"/>
    <w:rsid w:val="00813288"/>
    <w:rsid w:val="00817BA8"/>
    <w:rsid w:val="00820E04"/>
    <w:rsid w:val="00822CF0"/>
    <w:rsid w:val="00824A8F"/>
    <w:rsid w:val="00825723"/>
    <w:rsid w:val="00827E1E"/>
    <w:rsid w:val="00827EC9"/>
    <w:rsid w:val="00832C4F"/>
    <w:rsid w:val="00833BF7"/>
    <w:rsid w:val="00833CB4"/>
    <w:rsid w:val="008341AD"/>
    <w:rsid w:val="0083779A"/>
    <w:rsid w:val="00837D7B"/>
    <w:rsid w:val="00844921"/>
    <w:rsid w:val="00847430"/>
    <w:rsid w:val="008507C3"/>
    <w:rsid w:val="00850CA5"/>
    <w:rsid w:val="00851E7F"/>
    <w:rsid w:val="00854D8A"/>
    <w:rsid w:val="00861B33"/>
    <w:rsid w:val="00864A55"/>
    <w:rsid w:val="00865DC6"/>
    <w:rsid w:val="00866964"/>
    <w:rsid w:val="00872CCA"/>
    <w:rsid w:val="008774A5"/>
    <w:rsid w:val="00877CA3"/>
    <w:rsid w:val="00883F74"/>
    <w:rsid w:val="0088551C"/>
    <w:rsid w:val="008927E0"/>
    <w:rsid w:val="00893A01"/>
    <w:rsid w:val="00895F22"/>
    <w:rsid w:val="00895F56"/>
    <w:rsid w:val="008A0B54"/>
    <w:rsid w:val="008A0BCB"/>
    <w:rsid w:val="008A3483"/>
    <w:rsid w:val="008A4B3F"/>
    <w:rsid w:val="008A5042"/>
    <w:rsid w:val="008A6266"/>
    <w:rsid w:val="008A6A95"/>
    <w:rsid w:val="008A6EA3"/>
    <w:rsid w:val="008B34B8"/>
    <w:rsid w:val="008B692B"/>
    <w:rsid w:val="008B6930"/>
    <w:rsid w:val="008C0862"/>
    <w:rsid w:val="008C0921"/>
    <w:rsid w:val="008C1639"/>
    <w:rsid w:val="008C17C1"/>
    <w:rsid w:val="008C2897"/>
    <w:rsid w:val="008C30AF"/>
    <w:rsid w:val="008C37DA"/>
    <w:rsid w:val="008C5263"/>
    <w:rsid w:val="008C7482"/>
    <w:rsid w:val="008D5E48"/>
    <w:rsid w:val="008E0232"/>
    <w:rsid w:val="008E03FB"/>
    <w:rsid w:val="008E366A"/>
    <w:rsid w:val="008E3E81"/>
    <w:rsid w:val="008E6E9D"/>
    <w:rsid w:val="008F4CA5"/>
    <w:rsid w:val="00903ADF"/>
    <w:rsid w:val="00910CFD"/>
    <w:rsid w:val="009156B6"/>
    <w:rsid w:val="009162E8"/>
    <w:rsid w:val="00916847"/>
    <w:rsid w:val="00916AD8"/>
    <w:rsid w:val="00916E02"/>
    <w:rsid w:val="00917325"/>
    <w:rsid w:val="00920ED8"/>
    <w:rsid w:val="00921755"/>
    <w:rsid w:val="00932B5F"/>
    <w:rsid w:val="009338A1"/>
    <w:rsid w:val="0093645A"/>
    <w:rsid w:val="009401E3"/>
    <w:rsid w:val="00941F7C"/>
    <w:rsid w:val="00943319"/>
    <w:rsid w:val="00945286"/>
    <w:rsid w:val="00945F9F"/>
    <w:rsid w:val="00946923"/>
    <w:rsid w:val="009508E0"/>
    <w:rsid w:val="009512CC"/>
    <w:rsid w:val="00952B09"/>
    <w:rsid w:val="009540E6"/>
    <w:rsid w:val="0096045D"/>
    <w:rsid w:val="00966389"/>
    <w:rsid w:val="00966D2A"/>
    <w:rsid w:val="00970946"/>
    <w:rsid w:val="00974BB5"/>
    <w:rsid w:val="00975A5A"/>
    <w:rsid w:val="00975C4F"/>
    <w:rsid w:val="00975E18"/>
    <w:rsid w:val="00975FE2"/>
    <w:rsid w:val="009773C1"/>
    <w:rsid w:val="00977BA7"/>
    <w:rsid w:val="00977D64"/>
    <w:rsid w:val="00982CA7"/>
    <w:rsid w:val="009845A5"/>
    <w:rsid w:val="00984F84"/>
    <w:rsid w:val="009952A4"/>
    <w:rsid w:val="009A0D3C"/>
    <w:rsid w:val="009A2001"/>
    <w:rsid w:val="009A2377"/>
    <w:rsid w:val="009A45E6"/>
    <w:rsid w:val="009B1B6D"/>
    <w:rsid w:val="009B3626"/>
    <w:rsid w:val="009B58DF"/>
    <w:rsid w:val="009C2925"/>
    <w:rsid w:val="009C77AF"/>
    <w:rsid w:val="009D1B82"/>
    <w:rsid w:val="009D4249"/>
    <w:rsid w:val="009D4C40"/>
    <w:rsid w:val="009E0280"/>
    <w:rsid w:val="009E0348"/>
    <w:rsid w:val="009E0CF2"/>
    <w:rsid w:val="009E26AA"/>
    <w:rsid w:val="009E3E72"/>
    <w:rsid w:val="009E4307"/>
    <w:rsid w:val="009E54C5"/>
    <w:rsid w:val="009E6191"/>
    <w:rsid w:val="009F244B"/>
    <w:rsid w:val="009F4937"/>
    <w:rsid w:val="009F5E91"/>
    <w:rsid w:val="009F6236"/>
    <w:rsid w:val="009F6A01"/>
    <w:rsid w:val="00A0014B"/>
    <w:rsid w:val="00A01877"/>
    <w:rsid w:val="00A03DE1"/>
    <w:rsid w:val="00A060F7"/>
    <w:rsid w:val="00A06A14"/>
    <w:rsid w:val="00A12C04"/>
    <w:rsid w:val="00A12E19"/>
    <w:rsid w:val="00A13CD5"/>
    <w:rsid w:val="00A14DC4"/>
    <w:rsid w:val="00A14E70"/>
    <w:rsid w:val="00A1596A"/>
    <w:rsid w:val="00A165BC"/>
    <w:rsid w:val="00A23F90"/>
    <w:rsid w:val="00A26182"/>
    <w:rsid w:val="00A2729D"/>
    <w:rsid w:val="00A34B79"/>
    <w:rsid w:val="00A3540D"/>
    <w:rsid w:val="00A40488"/>
    <w:rsid w:val="00A40CB0"/>
    <w:rsid w:val="00A42B6E"/>
    <w:rsid w:val="00A438AA"/>
    <w:rsid w:val="00A44006"/>
    <w:rsid w:val="00A4555C"/>
    <w:rsid w:val="00A45C07"/>
    <w:rsid w:val="00A52A95"/>
    <w:rsid w:val="00A5458A"/>
    <w:rsid w:val="00A56256"/>
    <w:rsid w:val="00A63F4E"/>
    <w:rsid w:val="00A66EF2"/>
    <w:rsid w:val="00A7225C"/>
    <w:rsid w:val="00A7295B"/>
    <w:rsid w:val="00A7501E"/>
    <w:rsid w:val="00A768BC"/>
    <w:rsid w:val="00A81E37"/>
    <w:rsid w:val="00A82EFA"/>
    <w:rsid w:val="00A83BC4"/>
    <w:rsid w:val="00A948CB"/>
    <w:rsid w:val="00A94E7F"/>
    <w:rsid w:val="00AA1C18"/>
    <w:rsid w:val="00AA34D6"/>
    <w:rsid w:val="00AB1D98"/>
    <w:rsid w:val="00AB67AF"/>
    <w:rsid w:val="00AC1442"/>
    <w:rsid w:val="00AC38CE"/>
    <w:rsid w:val="00AC5406"/>
    <w:rsid w:val="00AC634C"/>
    <w:rsid w:val="00AC6D18"/>
    <w:rsid w:val="00AD522F"/>
    <w:rsid w:val="00AD5313"/>
    <w:rsid w:val="00AD6083"/>
    <w:rsid w:val="00AE1FD5"/>
    <w:rsid w:val="00AE2DBF"/>
    <w:rsid w:val="00AE2F13"/>
    <w:rsid w:val="00AE2F3E"/>
    <w:rsid w:val="00AE38DE"/>
    <w:rsid w:val="00AE39DD"/>
    <w:rsid w:val="00AF3D60"/>
    <w:rsid w:val="00AF40D2"/>
    <w:rsid w:val="00AF6A36"/>
    <w:rsid w:val="00B00733"/>
    <w:rsid w:val="00B00AE0"/>
    <w:rsid w:val="00B02EE3"/>
    <w:rsid w:val="00B06A52"/>
    <w:rsid w:val="00B06C88"/>
    <w:rsid w:val="00B07E69"/>
    <w:rsid w:val="00B12AF2"/>
    <w:rsid w:val="00B136CA"/>
    <w:rsid w:val="00B143A8"/>
    <w:rsid w:val="00B1533B"/>
    <w:rsid w:val="00B20AF3"/>
    <w:rsid w:val="00B2130A"/>
    <w:rsid w:val="00B2277B"/>
    <w:rsid w:val="00B228D7"/>
    <w:rsid w:val="00B23EFB"/>
    <w:rsid w:val="00B250F9"/>
    <w:rsid w:val="00B2611D"/>
    <w:rsid w:val="00B2620C"/>
    <w:rsid w:val="00B26BEE"/>
    <w:rsid w:val="00B31E80"/>
    <w:rsid w:val="00B35F08"/>
    <w:rsid w:val="00B36000"/>
    <w:rsid w:val="00B3799C"/>
    <w:rsid w:val="00B40004"/>
    <w:rsid w:val="00B40AD9"/>
    <w:rsid w:val="00B4416E"/>
    <w:rsid w:val="00B44542"/>
    <w:rsid w:val="00B4540E"/>
    <w:rsid w:val="00B503E1"/>
    <w:rsid w:val="00B543F9"/>
    <w:rsid w:val="00B55FF7"/>
    <w:rsid w:val="00B669F4"/>
    <w:rsid w:val="00B670A7"/>
    <w:rsid w:val="00B73D01"/>
    <w:rsid w:val="00B81970"/>
    <w:rsid w:val="00B850BF"/>
    <w:rsid w:val="00B90105"/>
    <w:rsid w:val="00B92AC9"/>
    <w:rsid w:val="00B92C08"/>
    <w:rsid w:val="00B92CA6"/>
    <w:rsid w:val="00B960E7"/>
    <w:rsid w:val="00B9715E"/>
    <w:rsid w:val="00B979E2"/>
    <w:rsid w:val="00B97A6F"/>
    <w:rsid w:val="00BA2F7C"/>
    <w:rsid w:val="00BA4BC1"/>
    <w:rsid w:val="00BA4FC9"/>
    <w:rsid w:val="00BA7444"/>
    <w:rsid w:val="00BB1B6C"/>
    <w:rsid w:val="00BC33F7"/>
    <w:rsid w:val="00BC7E5B"/>
    <w:rsid w:val="00BD03D6"/>
    <w:rsid w:val="00BD042F"/>
    <w:rsid w:val="00BD20CB"/>
    <w:rsid w:val="00BD2319"/>
    <w:rsid w:val="00BD26D9"/>
    <w:rsid w:val="00BE1671"/>
    <w:rsid w:val="00BE373E"/>
    <w:rsid w:val="00BE4A49"/>
    <w:rsid w:val="00BE5D28"/>
    <w:rsid w:val="00C011D9"/>
    <w:rsid w:val="00C01D9F"/>
    <w:rsid w:val="00C040D0"/>
    <w:rsid w:val="00C04413"/>
    <w:rsid w:val="00C0596B"/>
    <w:rsid w:val="00C062B3"/>
    <w:rsid w:val="00C0683C"/>
    <w:rsid w:val="00C153AC"/>
    <w:rsid w:val="00C21AFD"/>
    <w:rsid w:val="00C2671F"/>
    <w:rsid w:val="00C276D9"/>
    <w:rsid w:val="00C27F3E"/>
    <w:rsid w:val="00C31D96"/>
    <w:rsid w:val="00C32A8D"/>
    <w:rsid w:val="00C33409"/>
    <w:rsid w:val="00C343BB"/>
    <w:rsid w:val="00C36C83"/>
    <w:rsid w:val="00C4257F"/>
    <w:rsid w:val="00C4278C"/>
    <w:rsid w:val="00C42A23"/>
    <w:rsid w:val="00C43FDD"/>
    <w:rsid w:val="00C45BB4"/>
    <w:rsid w:val="00C474DA"/>
    <w:rsid w:val="00C50FBD"/>
    <w:rsid w:val="00C570D3"/>
    <w:rsid w:val="00C6023D"/>
    <w:rsid w:val="00C70304"/>
    <w:rsid w:val="00C730E4"/>
    <w:rsid w:val="00C734B9"/>
    <w:rsid w:val="00C735FE"/>
    <w:rsid w:val="00C75258"/>
    <w:rsid w:val="00C758A2"/>
    <w:rsid w:val="00C76B9A"/>
    <w:rsid w:val="00C80AF3"/>
    <w:rsid w:val="00C86F8A"/>
    <w:rsid w:val="00C91464"/>
    <w:rsid w:val="00C922F3"/>
    <w:rsid w:val="00C936EE"/>
    <w:rsid w:val="00C95786"/>
    <w:rsid w:val="00CA27FC"/>
    <w:rsid w:val="00CA5E61"/>
    <w:rsid w:val="00CA6D2A"/>
    <w:rsid w:val="00CB2116"/>
    <w:rsid w:val="00CB584B"/>
    <w:rsid w:val="00CB7DE0"/>
    <w:rsid w:val="00CC55EC"/>
    <w:rsid w:val="00CC5EEF"/>
    <w:rsid w:val="00CC6A67"/>
    <w:rsid w:val="00CD0847"/>
    <w:rsid w:val="00CD3F33"/>
    <w:rsid w:val="00CD4AF8"/>
    <w:rsid w:val="00CD6B6C"/>
    <w:rsid w:val="00CD70E5"/>
    <w:rsid w:val="00CE49A2"/>
    <w:rsid w:val="00CE5EB3"/>
    <w:rsid w:val="00CF026B"/>
    <w:rsid w:val="00CF29EA"/>
    <w:rsid w:val="00CF367B"/>
    <w:rsid w:val="00CF4A10"/>
    <w:rsid w:val="00CF4C98"/>
    <w:rsid w:val="00CF6464"/>
    <w:rsid w:val="00D017CB"/>
    <w:rsid w:val="00D021F9"/>
    <w:rsid w:val="00D03DA0"/>
    <w:rsid w:val="00D1154F"/>
    <w:rsid w:val="00D1455D"/>
    <w:rsid w:val="00D14B4F"/>
    <w:rsid w:val="00D15290"/>
    <w:rsid w:val="00D17175"/>
    <w:rsid w:val="00D173D4"/>
    <w:rsid w:val="00D17449"/>
    <w:rsid w:val="00D1761F"/>
    <w:rsid w:val="00D17BD6"/>
    <w:rsid w:val="00D204BC"/>
    <w:rsid w:val="00D20F96"/>
    <w:rsid w:val="00D2246C"/>
    <w:rsid w:val="00D23847"/>
    <w:rsid w:val="00D23B46"/>
    <w:rsid w:val="00D23D8F"/>
    <w:rsid w:val="00D27CC9"/>
    <w:rsid w:val="00D31B0E"/>
    <w:rsid w:val="00D31BFC"/>
    <w:rsid w:val="00D327D0"/>
    <w:rsid w:val="00D354AD"/>
    <w:rsid w:val="00D418DD"/>
    <w:rsid w:val="00D46011"/>
    <w:rsid w:val="00D53CBE"/>
    <w:rsid w:val="00D60148"/>
    <w:rsid w:val="00D6068C"/>
    <w:rsid w:val="00D64627"/>
    <w:rsid w:val="00D64CA7"/>
    <w:rsid w:val="00D65C70"/>
    <w:rsid w:val="00D701D4"/>
    <w:rsid w:val="00D730BA"/>
    <w:rsid w:val="00D7530A"/>
    <w:rsid w:val="00D810C4"/>
    <w:rsid w:val="00D82C70"/>
    <w:rsid w:val="00D87773"/>
    <w:rsid w:val="00D9026F"/>
    <w:rsid w:val="00D92364"/>
    <w:rsid w:val="00D94693"/>
    <w:rsid w:val="00D963B2"/>
    <w:rsid w:val="00D969D4"/>
    <w:rsid w:val="00D96E87"/>
    <w:rsid w:val="00DA1E46"/>
    <w:rsid w:val="00DA43A8"/>
    <w:rsid w:val="00DA51FD"/>
    <w:rsid w:val="00DA5F08"/>
    <w:rsid w:val="00DA6C46"/>
    <w:rsid w:val="00DB015D"/>
    <w:rsid w:val="00DB0C29"/>
    <w:rsid w:val="00DB3E60"/>
    <w:rsid w:val="00DB4E18"/>
    <w:rsid w:val="00DB6F6C"/>
    <w:rsid w:val="00DC2F3D"/>
    <w:rsid w:val="00DC3452"/>
    <w:rsid w:val="00DC3C74"/>
    <w:rsid w:val="00DC4993"/>
    <w:rsid w:val="00DC681F"/>
    <w:rsid w:val="00DC6E92"/>
    <w:rsid w:val="00DC6EA8"/>
    <w:rsid w:val="00DD054E"/>
    <w:rsid w:val="00DD1B94"/>
    <w:rsid w:val="00DD5F51"/>
    <w:rsid w:val="00DE252B"/>
    <w:rsid w:val="00DE44C6"/>
    <w:rsid w:val="00DE60BE"/>
    <w:rsid w:val="00DF1556"/>
    <w:rsid w:val="00DF2E94"/>
    <w:rsid w:val="00DF5A8C"/>
    <w:rsid w:val="00DF6066"/>
    <w:rsid w:val="00E00C77"/>
    <w:rsid w:val="00E0281C"/>
    <w:rsid w:val="00E113FA"/>
    <w:rsid w:val="00E21145"/>
    <w:rsid w:val="00E21CEB"/>
    <w:rsid w:val="00E22FAB"/>
    <w:rsid w:val="00E3375B"/>
    <w:rsid w:val="00E36B19"/>
    <w:rsid w:val="00E37059"/>
    <w:rsid w:val="00E40182"/>
    <w:rsid w:val="00E4350A"/>
    <w:rsid w:val="00E43FEA"/>
    <w:rsid w:val="00E50CE5"/>
    <w:rsid w:val="00E52868"/>
    <w:rsid w:val="00E52A6C"/>
    <w:rsid w:val="00E55862"/>
    <w:rsid w:val="00E5619B"/>
    <w:rsid w:val="00E61706"/>
    <w:rsid w:val="00E63835"/>
    <w:rsid w:val="00E63D5C"/>
    <w:rsid w:val="00E6512D"/>
    <w:rsid w:val="00E65233"/>
    <w:rsid w:val="00E663F6"/>
    <w:rsid w:val="00E67A89"/>
    <w:rsid w:val="00E70F08"/>
    <w:rsid w:val="00E715A3"/>
    <w:rsid w:val="00E74217"/>
    <w:rsid w:val="00E80A8A"/>
    <w:rsid w:val="00E80BD4"/>
    <w:rsid w:val="00E827B3"/>
    <w:rsid w:val="00E841DB"/>
    <w:rsid w:val="00E87194"/>
    <w:rsid w:val="00E9016D"/>
    <w:rsid w:val="00E9096B"/>
    <w:rsid w:val="00E91F8C"/>
    <w:rsid w:val="00E92A7C"/>
    <w:rsid w:val="00E938F8"/>
    <w:rsid w:val="00E9526A"/>
    <w:rsid w:val="00E95660"/>
    <w:rsid w:val="00E96E78"/>
    <w:rsid w:val="00EA167A"/>
    <w:rsid w:val="00EA1FA7"/>
    <w:rsid w:val="00EA21B0"/>
    <w:rsid w:val="00EA26A7"/>
    <w:rsid w:val="00EA478F"/>
    <w:rsid w:val="00EA4D5F"/>
    <w:rsid w:val="00EA5D14"/>
    <w:rsid w:val="00EA6443"/>
    <w:rsid w:val="00EB1FED"/>
    <w:rsid w:val="00EB31B0"/>
    <w:rsid w:val="00EB4308"/>
    <w:rsid w:val="00EB4DBA"/>
    <w:rsid w:val="00EC02E8"/>
    <w:rsid w:val="00EC0F5A"/>
    <w:rsid w:val="00EC0F6E"/>
    <w:rsid w:val="00EC3709"/>
    <w:rsid w:val="00EC3B85"/>
    <w:rsid w:val="00EC650F"/>
    <w:rsid w:val="00EC6748"/>
    <w:rsid w:val="00ED0325"/>
    <w:rsid w:val="00ED1B36"/>
    <w:rsid w:val="00ED51A6"/>
    <w:rsid w:val="00ED6054"/>
    <w:rsid w:val="00ED60C2"/>
    <w:rsid w:val="00ED6BEE"/>
    <w:rsid w:val="00ED73D2"/>
    <w:rsid w:val="00EE06A2"/>
    <w:rsid w:val="00EE3F43"/>
    <w:rsid w:val="00EE5DD0"/>
    <w:rsid w:val="00EF091A"/>
    <w:rsid w:val="00EF272C"/>
    <w:rsid w:val="00EF37AC"/>
    <w:rsid w:val="00EF7894"/>
    <w:rsid w:val="00F036D6"/>
    <w:rsid w:val="00F06E2F"/>
    <w:rsid w:val="00F074F3"/>
    <w:rsid w:val="00F10BAA"/>
    <w:rsid w:val="00F110DD"/>
    <w:rsid w:val="00F159EA"/>
    <w:rsid w:val="00F1618D"/>
    <w:rsid w:val="00F17829"/>
    <w:rsid w:val="00F17E32"/>
    <w:rsid w:val="00F206E4"/>
    <w:rsid w:val="00F214E4"/>
    <w:rsid w:val="00F25445"/>
    <w:rsid w:val="00F25F58"/>
    <w:rsid w:val="00F30117"/>
    <w:rsid w:val="00F315C3"/>
    <w:rsid w:val="00F32876"/>
    <w:rsid w:val="00F40EF5"/>
    <w:rsid w:val="00F41B9A"/>
    <w:rsid w:val="00F421F3"/>
    <w:rsid w:val="00F4231B"/>
    <w:rsid w:val="00F50389"/>
    <w:rsid w:val="00F62236"/>
    <w:rsid w:val="00F62B17"/>
    <w:rsid w:val="00F63968"/>
    <w:rsid w:val="00F63CED"/>
    <w:rsid w:val="00F64B51"/>
    <w:rsid w:val="00F6626F"/>
    <w:rsid w:val="00F66D62"/>
    <w:rsid w:val="00F67448"/>
    <w:rsid w:val="00F70ACB"/>
    <w:rsid w:val="00F7165D"/>
    <w:rsid w:val="00F74F27"/>
    <w:rsid w:val="00F770B0"/>
    <w:rsid w:val="00F774CA"/>
    <w:rsid w:val="00F8251D"/>
    <w:rsid w:val="00F83046"/>
    <w:rsid w:val="00F831AF"/>
    <w:rsid w:val="00F840CC"/>
    <w:rsid w:val="00F8414E"/>
    <w:rsid w:val="00F84B78"/>
    <w:rsid w:val="00F85C10"/>
    <w:rsid w:val="00F85D34"/>
    <w:rsid w:val="00F85EAD"/>
    <w:rsid w:val="00F94F4F"/>
    <w:rsid w:val="00F95885"/>
    <w:rsid w:val="00F95FE7"/>
    <w:rsid w:val="00F97B18"/>
    <w:rsid w:val="00FA1A19"/>
    <w:rsid w:val="00FA3171"/>
    <w:rsid w:val="00FA6C1E"/>
    <w:rsid w:val="00FB0AFA"/>
    <w:rsid w:val="00FB0CC3"/>
    <w:rsid w:val="00FB23D0"/>
    <w:rsid w:val="00FB343A"/>
    <w:rsid w:val="00FB3774"/>
    <w:rsid w:val="00FB472A"/>
    <w:rsid w:val="00FB4A8A"/>
    <w:rsid w:val="00FC2C36"/>
    <w:rsid w:val="00FC31B5"/>
    <w:rsid w:val="00FC4283"/>
    <w:rsid w:val="00FC510F"/>
    <w:rsid w:val="00FC5BC8"/>
    <w:rsid w:val="00FC7C88"/>
    <w:rsid w:val="00FD05C0"/>
    <w:rsid w:val="00FD24A4"/>
    <w:rsid w:val="00FD6110"/>
    <w:rsid w:val="00FE1A73"/>
    <w:rsid w:val="00FE69AC"/>
    <w:rsid w:val="00FE7001"/>
    <w:rsid w:val="00FE76D2"/>
    <w:rsid w:val="00FF5A5B"/>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25B18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15" w:unhideWhenUsed="0" w:qFormat="1"/>
    <w:lsdException w:name="heading 1" w:semiHidden="0" w:uiPriority="2"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page number" w:uiPriority="0"/>
    <w:lsdException w:name="List Bullet" w:qFormat="1"/>
    <w:lsdException w:name="List Number" w:uiPriority="4" w:qFormat="1"/>
    <w:lsdException w:name="List Bullet 2" w:uiPriority="4" w:qFormat="1"/>
    <w:lsdException w:name="List Bullet 3" w:uiPriority="4"/>
    <w:lsdException w:name="List Number 2" w:uiPriority="4" w:qFormat="1"/>
    <w:lsdException w:name="List Number 3" w:uiPriority="4"/>
    <w:lsdException w:name="List Number 4" w:uiPriority="4"/>
    <w:lsdException w:name="List Number 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Outline List 2" w:uiPriority="0"/>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5"/>
    <w:qFormat/>
    <w:rsid w:val="00D173D4"/>
    <w:pPr>
      <w:spacing w:before="120" w:after="120"/>
      <w:jc w:val="both"/>
    </w:pPr>
    <w:rPr>
      <w:rFonts w:ascii="Arial" w:hAnsi="Arial"/>
      <w:szCs w:val="22"/>
      <w:lang w:val="en-GB" w:eastAsia="en-GB"/>
    </w:rPr>
  </w:style>
  <w:style w:type="paragraph" w:styleId="Heading1">
    <w:name w:val="heading 1"/>
    <w:basedOn w:val="Normal"/>
    <w:next w:val="NumberedParagraph"/>
    <w:link w:val="Heading1Char"/>
    <w:uiPriority w:val="2"/>
    <w:qFormat/>
    <w:rsid w:val="007E36CB"/>
    <w:pPr>
      <w:pageBreakBefore/>
      <w:numPr>
        <w:numId w:val="3"/>
      </w:numPr>
      <w:spacing w:after="480"/>
      <w:jc w:val="left"/>
      <w:outlineLvl w:val="0"/>
    </w:pPr>
    <w:rPr>
      <w:rFonts w:ascii="Tahoma Bold" w:hAnsi="Tahoma Bold"/>
      <w:b/>
      <w:color w:val="44697D"/>
      <w:sz w:val="32"/>
      <w:szCs w:val="32"/>
      <w:u w:color="00B050"/>
    </w:rPr>
  </w:style>
  <w:style w:type="paragraph" w:styleId="Heading2">
    <w:name w:val="heading 2"/>
    <w:basedOn w:val="Normal"/>
    <w:next w:val="NumberedParagraph"/>
    <w:link w:val="Heading2Char"/>
    <w:uiPriority w:val="9"/>
    <w:unhideWhenUsed/>
    <w:qFormat/>
    <w:rsid w:val="007E36CB"/>
    <w:pPr>
      <w:numPr>
        <w:ilvl w:val="1"/>
        <w:numId w:val="3"/>
      </w:numPr>
      <w:spacing w:before="480" w:after="240"/>
      <w:jc w:val="left"/>
      <w:outlineLvl w:val="1"/>
    </w:pPr>
    <w:rPr>
      <w:rFonts w:ascii="Tahoma Bold" w:hAnsi="Tahoma Bold"/>
      <w:b/>
      <w:color w:val="44697D"/>
      <w:sz w:val="28"/>
      <w:szCs w:val="32"/>
    </w:rPr>
  </w:style>
  <w:style w:type="paragraph" w:styleId="Heading3">
    <w:name w:val="heading 3"/>
    <w:basedOn w:val="Normal"/>
    <w:next w:val="NumberedParagraph"/>
    <w:link w:val="Heading3Char"/>
    <w:unhideWhenUsed/>
    <w:qFormat/>
    <w:rsid w:val="00BD03D6"/>
    <w:pPr>
      <w:keepNext/>
      <w:keepLines/>
      <w:numPr>
        <w:ilvl w:val="2"/>
      </w:numPr>
      <w:suppressAutoHyphens/>
      <w:spacing w:before="540" w:after="60" w:line="320" w:lineRule="atLeast"/>
      <w:ind w:left="720" w:hanging="720"/>
      <w:jc w:val="left"/>
      <w:outlineLvl w:val="2"/>
    </w:pPr>
    <w:rPr>
      <w:rFonts w:cs="Arial"/>
      <w:b/>
      <w:bCs/>
      <w:sz w:val="24"/>
      <w:szCs w:val="28"/>
    </w:rPr>
  </w:style>
  <w:style w:type="paragraph" w:styleId="Heading4">
    <w:name w:val="heading 4"/>
    <w:basedOn w:val="Normal"/>
    <w:next w:val="NumberedParagraph"/>
    <w:link w:val="Heading4Char"/>
    <w:unhideWhenUsed/>
    <w:qFormat/>
    <w:rsid w:val="007D2620"/>
    <w:pPr>
      <w:keepNext/>
      <w:keepLines/>
      <w:spacing w:before="240" w:after="240"/>
      <w:jc w:val="left"/>
      <w:outlineLvl w:val="3"/>
    </w:pPr>
    <w:rPr>
      <w:b/>
      <w:bCs/>
      <w:iCs/>
      <w:szCs w:val="24"/>
    </w:rPr>
  </w:style>
  <w:style w:type="paragraph" w:styleId="Heading5">
    <w:name w:val="heading 5"/>
    <w:basedOn w:val="Normal"/>
    <w:next w:val="NumberedParagraph"/>
    <w:link w:val="Heading5Char"/>
    <w:uiPriority w:val="9"/>
    <w:unhideWhenUsed/>
    <w:qFormat/>
    <w:rsid w:val="007E36CB"/>
    <w:pPr>
      <w:spacing w:before="240"/>
      <w:ind w:left="567"/>
      <w:jc w:val="left"/>
      <w:outlineLvl w:val="4"/>
    </w:pPr>
    <w:rPr>
      <w:b/>
      <w:i/>
      <w:color w:val="44697D"/>
      <w:sz w:val="21"/>
      <w:szCs w:val="20"/>
    </w:rPr>
  </w:style>
  <w:style w:type="paragraph" w:styleId="Heading6">
    <w:name w:val="heading 6"/>
    <w:basedOn w:val="Normal"/>
    <w:next w:val="NumberedParagraph"/>
    <w:link w:val="Heading6Char"/>
    <w:uiPriority w:val="9"/>
    <w:unhideWhenUsed/>
    <w:qFormat/>
    <w:rsid w:val="00EA26A7"/>
    <w:pPr>
      <w:spacing w:after="240"/>
      <w:jc w:val="left"/>
      <w:outlineLvl w:val="5"/>
    </w:pPr>
    <w:rPr>
      <w:b/>
      <w:color w:val="44697D"/>
      <w:sz w:val="32"/>
      <w:szCs w:val="20"/>
    </w:rPr>
  </w:style>
  <w:style w:type="paragraph" w:styleId="Heading7">
    <w:name w:val="heading 7"/>
    <w:basedOn w:val="Normal"/>
    <w:next w:val="Normal"/>
    <w:link w:val="Heading7Char"/>
    <w:uiPriority w:val="9"/>
    <w:unhideWhenUsed/>
    <w:qFormat/>
    <w:rsid w:val="00C2671F"/>
    <w:pPr>
      <w:keepNext/>
      <w:keepLines/>
      <w:numPr>
        <w:ilvl w:val="6"/>
        <w:numId w:val="8"/>
      </w:numPr>
      <w:spacing w:before="200" w:after="0"/>
      <w:outlineLvl w:val="6"/>
    </w:pPr>
    <w:rPr>
      <w:rFonts w:ascii="Cambria" w:hAnsi="Cambria"/>
      <w:i/>
      <w:iCs/>
      <w:color w:val="404040"/>
    </w:rPr>
  </w:style>
  <w:style w:type="paragraph" w:styleId="Heading8">
    <w:name w:val="heading 8"/>
    <w:basedOn w:val="Normal"/>
    <w:next w:val="Normal"/>
    <w:link w:val="Heading8Char"/>
    <w:uiPriority w:val="9"/>
    <w:unhideWhenUsed/>
    <w:qFormat/>
    <w:rsid w:val="007E36CB"/>
    <w:pPr>
      <w:keepNext/>
      <w:keepLines/>
      <w:numPr>
        <w:ilvl w:val="7"/>
        <w:numId w:val="8"/>
      </w:numPr>
      <w:spacing w:before="200" w:after="0"/>
      <w:outlineLvl w:val="7"/>
    </w:pPr>
    <w:rPr>
      <w:rFonts w:ascii="Cambria" w:hAnsi="Cambria"/>
      <w:color w:val="404040"/>
      <w:szCs w:val="20"/>
    </w:rPr>
  </w:style>
  <w:style w:type="paragraph" w:styleId="Heading9">
    <w:name w:val="heading 9"/>
    <w:basedOn w:val="Normal"/>
    <w:next w:val="Normal"/>
    <w:link w:val="Heading9Char"/>
    <w:uiPriority w:val="9"/>
    <w:unhideWhenUsed/>
    <w:qFormat/>
    <w:rsid w:val="007E36CB"/>
    <w:pPr>
      <w:keepNext/>
      <w:keepLines/>
      <w:numPr>
        <w:ilvl w:val="8"/>
        <w:numId w:val="8"/>
      </w:numPr>
      <w:spacing w:before="200" w:after="0"/>
      <w:outlineLvl w:val="8"/>
    </w:pPr>
    <w:rPr>
      <w:rFonts w:ascii="Cambria" w:hAnsi="Cambria"/>
      <w:i/>
      <w:iCs/>
      <w:color w:val="40404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unhideWhenUsed/>
    <w:rsid w:val="00820E04"/>
    <w:pPr>
      <w:tabs>
        <w:tab w:val="center" w:pos="4513"/>
        <w:tab w:val="right" w:pos="9026"/>
      </w:tabs>
    </w:pPr>
    <w:rPr>
      <w:rFonts w:ascii="Tahoma" w:hAnsi="Tahoma"/>
      <w:szCs w:val="22"/>
      <w:lang w:val="en-GB" w:eastAsia="en-GB"/>
    </w:rPr>
  </w:style>
  <w:style w:type="character" w:customStyle="1" w:styleId="HeaderChar">
    <w:name w:val="Header Char"/>
    <w:link w:val="Header"/>
    <w:uiPriority w:val="99"/>
    <w:rsid w:val="00820E04"/>
    <w:rPr>
      <w:rFonts w:ascii="Tahoma" w:hAnsi="Tahoma"/>
      <w:szCs w:val="22"/>
      <w:lang w:val="en-GB" w:eastAsia="en-GB" w:bidi="ar-SA"/>
    </w:rPr>
  </w:style>
  <w:style w:type="paragraph" w:styleId="Footer">
    <w:name w:val="footer"/>
    <w:link w:val="FooterChar"/>
    <w:uiPriority w:val="99"/>
    <w:unhideWhenUsed/>
    <w:rsid w:val="00820E04"/>
    <w:pPr>
      <w:tabs>
        <w:tab w:val="center" w:pos="4513"/>
        <w:tab w:val="right" w:pos="9026"/>
      </w:tabs>
    </w:pPr>
    <w:rPr>
      <w:rFonts w:ascii="Tahoma" w:hAnsi="Tahoma"/>
      <w:szCs w:val="22"/>
      <w:lang w:val="en-GB" w:eastAsia="en-GB"/>
    </w:rPr>
  </w:style>
  <w:style w:type="character" w:customStyle="1" w:styleId="FooterChar">
    <w:name w:val="Footer Char"/>
    <w:link w:val="Footer"/>
    <w:uiPriority w:val="99"/>
    <w:rsid w:val="00820E04"/>
    <w:rPr>
      <w:rFonts w:ascii="Tahoma" w:hAnsi="Tahoma"/>
      <w:szCs w:val="22"/>
      <w:lang w:val="en-GB" w:eastAsia="en-GB" w:bidi="ar-SA"/>
    </w:rPr>
  </w:style>
  <w:style w:type="table" w:styleId="TableGrid">
    <w:name w:val="Table Grid"/>
    <w:basedOn w:val="TableNormal"/>
    <w:uiPriority w:val="59"/>
    <w:rsid w:val="00895F5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uiPriority w:val="2"/>
    <w:rsid w:val="007E36CB"/>
    <w:rPr>
      <w:rFonts w:ascii="Tahoma Bold" w:hAnsi="Tahoma Bold"/>
      <w:b/>
      <w:color w:val="44697D"/>
      <w:sz w:val="32"/>
      <w:szCs w:val="32"/>
      <w:u w:color="00B050"/>
      <w:lang w:val="en-GB" w:eastAsia="en-GB"/>
    </w:rPr>
  </w:style>
  <w:style w:type="character" w:customStyle="1" w:styleId="Heading2Char">
    <w:name w:val="Heading 2 Char"/>
    <w:link w:val="Heading2"/>
    <w:uiPriority w:val="9"/>
    <w:rsid w:val="007E36CB"/>
    <w:rPr>
      <w:rFonts w:ascii="Tahoma Bold" w:hAnsi="Tahoma Bold"/>
      <w:b/>
      <w:color w:val="44697D"/>
      <w:sz w:val="28"/>
      <w:szCs w:val="32"/>
      <w:lang w:val="en-GB" w:eastAsia="en-GB"/>
    </w:rPr>
  </w:style>
  <w:style w:type="character" w:customStyle="1" w:styleId="Heading3Char">
    <w:name w:val="Heading 3 Char"/>
    <w:link w:val="Heading3"/>
    <w:rsid w:val="00BD03D6"/>
    <w:rPr>
      <w:rFonts w:ascii="Arial" w:hAnsi="Arial" w:cs="Arial"/>
      <w:b/>
      <w:bCs/>
      <w:sz w:val="24"/>
      <w:szCs w:val="28"/>
      <w:lang w:val="en-GB" w:eastAsia="en-GB"/>
    </w:rPr>
  </w:style>
  <w:style w:type="character" w:customStyle="1" w:styleId="Heading8Char">
    <w:name w:val="Heading 8 Char"/>
    <w:link w:val="Heading8"/>
    <w:uiPriority w:val="9"/>
    <w:rsid w:val="007E36CB"/>
    <w:rPr>
      <w:rFonts w:ascii="Cambria" w:hAnsi="Cambria"/>
      <w:color w:val="404040"/>
      <w:lang w:val="en-GB" w:eastAsia="en-GB"/>
    </w:rPr>
  </w:style>
  <w:style w:type="character" w:customStyle="1" w:styleId="Heading9Char">
    <w:name w:val="Heading 9 Char"/>
    <w:link w:val="Heading9"/>
    <w:uiPriority w:val="9"/>
    <w:rsid w:val="007E36CB"/>
    <w:rPr>
      <w:rFonts w:ascii="Cambria" w:hAnsi="Cambria"/>
      <w:i/>
      <w:iCs/>
      <w:color w:val="404040"/>
      <w:lang w:val="en-GB" w:eastAsia="en-GB"/>
    </w:rPr>
  </w:style>
  <w:style w:type="paragraph" w:customStyle="1" w:styleId="SectionHeading">
    <w:name w:val="Section Heading"/>
    <w:basedOn w:val="Normal"/>
    <w:link w:val="SectionHeadingChar"/>
    <w:qFormat/>
    <w:rsid w:val="007E36CB"/>
    <w:pPr>
      <w:jc w:val="center"/>
    </w:pPr>
    <w:rPr>
      <w:b/>
      <w:color w:val="44697D"/>
      <w:sz w:val="32"/>
      <w:szCs w:val="32"/>
    </w:rPr>
  </w:style>
  <w:style w:type="character" w:customStyle="1" w:styleId="Heading4Char">
    <w:name w:val="Heading 4 Char"/>
    <w:link w:val="Heading4"/>
    <w:rsid w:val="007D2620"/>
    <w:rPr>
      <w:rFonts w:ascii="Arial" w:hAnsi="Arial"/>
      <w:b/>
      <w:bCs/>
      <w:iCs/>
      <w:szCs w:val="24"/>
      <w:lang w:val="en-GB" w:eastAsia="en-GB"/>
    </w:rPr>
  </w:style>
  <w:style w:type="character" w:customStyle="1" w:styleId="Heading5Char">
    <w:name w:val="Heading 5 Char"/>
    <w:link w:val="Heading5"/>
    <w:uiPriority w:val="9"/>
    <w:rsid w:val="007E36CB"/>
    <w:rPr>
      <w:rFonts w:ascii="Tahoma" w:hAnsi="Tahoma"/>
      <w:b/>
      <w:i/>
      <w:color w:val="44697D"/>
      <w:sz w:val="21"/>
      <w:szCs w:val="20"/>
    </w:rPr>
  </w:style>
  <w:style w:type="character" w:customStyle="1" w:styleId="Heading6Char">
    <w:name w:val="Heading 6 Char"/>
    <w:link w:val="Heading6"/>
    <w:uiPriority w:val="9"/>
    <w:rsid w:val="00EA26A7"/>
    <w:rPr>
      <w:rFonts w:ascii="Tahoma" w:hAnsi="Tahoma"/>
      <w:b/>
      <w:color w:val="44697D"/>
      <w:sz w:val="32"/>
    </w:rPr>
  </w:style>
  <w:style w:type="character" w:customStyle="1" w:styleId="Heading7Char">
    <w:name w:val="Heading 7 Char"/>
    <w:link w:val="Heading7"/>
    <w:uiPriority w:val="9"/>
    <w:rsid w:val="00C2671F"/>
    <w:rPr>
      <w:rFonts w:ascii="Cambria" w:hAnsi="Cambria"/>
      <w:i/>
      <w:iCs/>
      <w:color w:val="404040"/>
      <w:szCs w:val="22"/>
      <w:lang w:val="en-GB" w:eastAsia="en-GB"/>
    </w:rPr>
  </w:style>
  <w:style w:type="paragraph" w:styleId="ListBullet">
    <w:name w:val="List Bullet"/>
    <w:basedOn w:val="Normal"/>
    <w:link w:val="ListBulletChar"/>
    <w:uiPriority w:val="99"/>
    <w:unhideWhenUsed/>
    <w:qFormat/>
    <w:rsid w:val="007E36CB"/>
    <w:pPr>
      <w:numPr>
        <w:numId w:val="10"/>
      </w:numPr>
      <w:spacing w:before="0" w:after="60"/>
      <w:jc w:val="left"/>
    </w:pPr>
  </w:style>
  <w:style w:type="paragraph" w:styleId="ListBullet2">
    <w:name w:val="List Bullet 2"/>
    <w:basedOn w:val="Normal"/>
    <w:uiPriority w:val="4"/>
    <w:unhideWhenUsed/>
    <w:qFormat/>
    <w:rsid w:val="007E36CB"/>
    <w:pPr>
      <w:numPr>
        <w:ilvl w:val="1"/>
        <w:numId w:val="10"/>
      </w:numPr>
      <w:contextualSpacing/>
      <w:jc w:val="left"/>
    </w:pPr>
  </w:style>
  <w:style w:type="paragraph" w:styleId="ListBullet3">
    <w:name w:val="List Bullet 3"/>
    <w:basedOn w:val="Normal"/>
    <w:uiPriority w:val="4"/>
    <w:unhideWhenUsed/>
    <w:rsid w:val="0015476E"/>
    <w:pPr>
      <w:numPr>
        <w:ilvl w:val="2"/>
        <w:numId w:val="10"/>
      </w:numPr>
      <w:contextualSpacing/>
    </w:pPr>
  </w:style>
  <w:style w:type="paragraph" w:customStyle="1" w:styleId="NumberedParagraph">
    <w:name w:val="Numbered Paragraph"/>
    <w:basedOn w:val="Normal"/>
    <w:link w:val="NumberedParagraphChar"/>
    <w:uiPriority w:val="1"/>
    <w:qFormat/>
    <w:rsid w:val="007E36CB"/>
    <w:pPr>
      <w:numPr>
        <w:numId w:val="11"/>
      </w:numPr>
    </w:pPr>
  </w:style>
  <w:style w:type="paragraph" w:styleId="BalloonText">
    <w:name w:val="Balloon Text"/>
    <w:basedOn w:val="Normal"/>
    <w:link w:val="BalloonTextChar"/>
    <w:uiPriority w:val="99"/>
    <w:semiHidden/>
    <w:unhideWhenUsed/>
    <w:rsid w:val="007B1CBD"/>
    <w:pPr>
      <w:spacing w:before="0" w:after="0"/>
    </w:pPr>
    <w:rPr>
      <w:sz w:val="16"/>
      <w:szCs w:val="16"/>
    </w:rPr>
  </w:style>
  <w:style w:type="character" w:customStyle="1" w:styleId="NumberedParagraphChar">
    <w:name w:val="Numbered Paragraph Char"/>
    <w:link w:val="NumberedParagraph"/>
    <w:uiPriority w:val="1"/>
    <w:rsid w:val="007E36CB"/>
    <w:rPr>
      <w:rFonts w:ascii="Arial" w:hAnsi="Arial"/>
      <w:szCs w:val="22"/>
      <w:lang w:val="en-GB" w:eastAsia="en-GB"/>
    </w:rPr>
  </w:style>
  <w:style w:type="character" w:customStyle="1" w:styleId="BalloonTextChar">
    <w:name w:val="Balloon Text Char"/>
    <w:link w:val="BalloonText"/>
    <w:uiPriority w:val="99"/>
    <w:semiHidden/>
    <w:rsid w:val="007B1CBD"/>
    <w:rPr>
      <w:rFonts w:ascii="Tahoma" w:hAnsi="Tahoma" w:cs="Tahoma"/>
      <w:sz w:val="16"/>
      <w:szCs w:val="16"/>
    </w:rPr>
  </w:style>
  <w:style w:type="paragraph" w:styleId="Caption">
    <w:name w:val="caption"/>
    <w:basedOn w:val="Normal"/>
    <w:next w:val="Normal"/>
    <w:link w:val="CaptionChar"/>
    <w:unhideWhenUsed/>
    <w:qFormat/>
    <w:rsid w:val="007E36CB"/>
    <w:pPr>
      <w:keepNext/>
      <w:spacing w:before="240"/>
      <w:jc w:val="center"/>
    </w:pPr>
    <w:rPr>
      <w:b/>
      <w:bCs/>
      <w:szCs w:val="18"/>
    </w:rPr>
  </w:style>
  <w:style w:type="paragraph" w:customStyle="1" w:styleId="Annex">
    <w:name w:val="Annex"/>
    <w:basedOn w:val="Normal"/>
    <w:next w:val="NumberedParagraph"/>
    <w:link w:val="AnnexChar"/>
    <w:uiPriority w:val="10"/>
    <w:qFormat/>
    <w:rsid w:val="007E36CB"/>
    <w:pPr>
      <w:pageBreakBefore/>
      <w:numPr>
        <w:ilvl w:val="3"/>
        <w:numId w:val="3"/>
      </w:numPr>
      <w:spacing w:after="360"/>
      <w:jc w:val="left"/>
      <w:outlineLvl w:val="0"/>
    </w:pPr>
    <w:rPr>
      <w:rFonts w:ascii="Tahoma Bold" w:hAnsi="Tahoma Bold"/>
      <w:b/>
      <w:color w:val="44697D"/>
      <w:sz w:val="32"/>
      <w:szCs w:val="32"/>
    </w:rPr>
  </w:style>
  <w:style w:type="paragraph" w:customStyle="1" w:styleId="Pa1">
    <w:name w:val="Pa1"/>
    <w:basedOn w:val="Normal"/>
    <w:next w:val="Normal"/>
    <w:uiPriority w:val="99"/>
    <w:rsid w:val="0023764F"/>
    <w:pPr>
      <w:autoSpaceDE w:val="0"/>
      <w:autoSpaceDN w:val="0"/>
      <w:adjustRightInd w:val="0"/>
      <w:spacing w:before="0" w:after="0" w:line="241" w:lineRule="atLeast"/>
      <w:jc w:val="left"/>
    </w:pPr>
    <w:rPr>
      <w:rFonts w:eastAsia="Calibri" w:cs="Tahoma"/>
      <w:sz w:val="24"/>
      <w:szCs w:val="24"/>
      <w:lang w:val="pl-PL" w:eastAsia="en-US"/>
    </w:rPr>
  </w:style>
  <w:style w:type="paragraph" w:styleId="TOC1">
    <w:name w:val="toc 1"/>
    <w:basedOn w:val="Normal"/>
    <w:uiPriority w:val="39"/>
    <w:qFormat/>
    <w:rsid w:val="00196D74"/>
    <w:pPr>
      <w:keepNext/>
      <w:tabs>
        <w:tab w:val="right" w:leader="dot" w:pos="9639"/>
      </w:tabs>
      <w:ind w:left="1134" w:hanging="1134"/>
      <w:jc w:val="left"/>
    </w:pPr>
    <w:rPr>
      <w:rFonts w:ascii="Tahoma Bold" w:hAnsi="Tahoma Bold"/>
      <w:b/>
      <w:noProof/>
      <w:color w:val="44697D"/>
    </w:rPr>
  </w:style>
  <w:style w:type="paragraph" w:styleId="TOC2">
    <w:name w:val="toc 2"/>
    <w:basedOn w:val="Normal"/>
    <w:uiPriority w:val="39"/>
    <w:qFormat/>
    <w:rsid w:val="00BC7E5B"/>
    <w:pPr>
      <w:tabs>
        <w:tab w:val="left" w:pos="1440"/>
        <w:tab w:val="right" w:leader="dot" w:pos="9639"/>
      </w:tabs>
      <w:ind w:left="1134" w:hanging="1134"/>
      <w:jc w:val="left"/>
    </w:pPr>
    <w:rPr>
      <w:b/>
      <w:noProof/>
      <w:color w:val="00B0F0"/>
      <w:kern w:val="18"/>
      <w:lang w:eastAsia="en-US"/>
    </w:rPr>
  </w:style>
  <w:style w:type="character" w:styleId="Hyperlink">
    <w:name w:val="Hyperlink"/>
    <w:uiPriority w:val="99"/>
    <w:rsid w:val="006732AB"/>
    <w:rPr>
      <w:color w:val="0000FF"/>
      <w:u w:val="single"/>
    </w:rPr>
  </w:style>
  <w:style w:type="paragraph" w:styleId="TOC3">
    <w:name w:val="toc 3"/>
    <w:basedOn w:val="Normal"/>
    <w:next w:val="Normal"/>
    <w:uiPriority w:val="39"/>
    <w:qFormat/>
    <w:rsid w:val="004B5CCC"/>
    <w:pPr>
      <w:tabs>
        <w:tab w:val="right" w:leader="dot" w:pos="9639"/>
      </w:tabs>
      <w:ind w:left="1134" w:hanging="850"/>
    </w:pPr>
    <w:rPr>
      <w:noProof/>
      <w:szCs w:val="24"/>
    </w:rPr>
  </w:style>
  <w:style w:type="paragraph" w:styleId="Subtitle">
    <w:name w:val="Subtitle"/>
    <w:basedOn w:val="Normal"/>
    <w:link w:val="SubtitleChar"/>
    <w:uiPriority w:val="11"/>
    <w:rsid w:val="006732AB"/>
    <w:pPr>
      <w:numPr>
        <w:numId w:val="1"/>
      </w:numPr>
      <w:tabs>
        <w:tab w:val="clear" w:pos="720"/>
      </w:tabs>
      <w:spacing w:before="0" w:after="60"/>
      <w:jc w:val="center"/>
      <w:outlineLvl w:val="1"/>
    </w:pPr>
    <w:rPr>
      <w:sz w:val="24"/>
      <w:szCs w:val="24"/>
      <w:lang w:val="en-AU" w:eastAsia="en-AU"/>
    </w:rPr>
  </w:style>
  <w:style w:type="character" w:customStyle="1" w:styleId="SubtitleChar">
    <w:name w:val="Subtitle Char"/>
    <w:link w:val="Subtitle"/>
    <w:uiPriority w:val="11"/>
    <w:rsid w:val="006732AB"/>
    <w:rPr>
      <w:rFonts w:ascii="Arial" w:hAnsi="Arial"/>
      <w:sz w:val="24"/>
      <w:szCs w:val="24"/>
      <w:lang w:val="en-AU" w:eastAsia="en-AU"/>
    </w:rPr>
  </w:style>
  <w:style w:type="paragraph" w:styleId="TOCHeading">
    <w:name w:val="TOC Heading"/>
    <w:basedOn w:val="Heading1"/>
    <w:next w:val="Normal"/>
    <w:uiPriority w:val="39"/>
    <w:qFormat/>
    <w:rsid w:val="006732AB"/>
    <w:pPr>
      <w:keepNext/>
      <w:keepLines/>
      <w:pageBreakBefore w:val="0"/>
      <w:numPr>
        <w:numId w:val="0"/>
      </w:numPr>
      <w:spacing w:before="480" w:after="0" w:line="276" w:lineRule="auto"/>
      <w:outlineLvl w:val="9"/>
    </w:pPr>
    <w:rPr>
      <w:rFonts w:ascii="Cambria" w:hAnsi="Cambria"/>
      <w:bCs/>
      <w:color w:val="365F91"/>
      <w:sz w:val="28"/>
      <w:szCs w:val="28"/>
      <w:lang w:val="en-US" w:eastAsia="en-US"/>
    </w:rPr>
  </w:style>
  <w:style w:type="paragraph" w:styleId="TableofFigures">
    <w:name w:val="table of figures"/>
    <w:basedOn w:val="Normal"/>
    <w:next w:val="Normal"/>
    <w:uiPriority w:val="99"/>
    <w:rsid w:val="006732AB"/>
    <w:rPr>
      <w:szCs w:val="24"/>
    </w:rPr>
  </w:style>
  <w:style w:type="paragraph" w:styleId="EndnoteText">
    <w:name w:val="endnote text"/>
    <w:basedOn w:val="Normal"/>
    <w:link w:val="EndnoteTextChar"/>
    <w:uiPriority w:val="99"/>
    <w:semiHidden/>
    <w:rsid w:val="00A7501E"/>
    <w:pPr>
      <w:widowControl w:val="0"/>
      <w:autoSpaceDE w:val="0"/>
      <w:autoSpaceDN w:val="0"/>
      <w:adjustRightInd w:val="0"/>
    </w:pPr>
    <w:rPr>
      <w:rFonts w:ascii="Courier New" w:hAnsi="Courier New"/>
      <w:szCs w:val="24"/>
      <w:lang w:val="en-US" w:eastAsia="en-US"/>
    </w:rPr>
  </w:style>
  <w:style w:type="character" w:customStyle="1" w:styleId="EndnoteTextChar">
    <w:name w:val="Endnote Text Char"/>
    <w:link w:val="EndnoteText"/>
    <w:uiPriority w:val="99"/>
    <w:semiHidden/>
    <w:rsid w:val="00A7501E"/>
    <w:rPr>
      <w:rFonts w:ascii="Courier New" w:eastAsia="Times New Roman" w:hAnsi="Courier New" w:cs="Times New Roman"/>
      <w:sz w:val="20"/>
      <w:szCs w:val="24"/>
      <w:lang w:val="en-US" w:eastAsia="en-US"/>
    </w:rPr>
  </w:style>
  <w:style w:type="character" w:customStyle="1" w:styleId="NormalIndentChar">
    <w:name w:val="Normal Indent Char"/>
    <w:link w:val="NormalIndent"/>
    <w:locked/>
    <w:rsid w:val="002121AC"/>
    <w:rPr>
      <w:rFonts w:ascii="Tahoma" w:hAnsi="Tahoma"/>
      <w:sz w:val="20"/>
    </w:rPr>
  </w:style>
  <w:style w:type="paragraph" w:customStyle="1" w:styleId="Table">
    <w:name w:val="Table"/>
    <w:basedOn w:val="Normal"/>
    <w:link w:val="TableChar"/>
    <w:qFormat/>
    <w:rsid w:val="008B6930"/>
    <w:pPr>
      <w:tabs>
        <w:tab w:val="left" w:pos="567"/>
      </w:tabs>
      <w:spacing w:before="0" w:after="0"/>
      <w:jc w:val="left"/>
    </w:pPr>
    <w:rPr>
      <w:lang w:eastAsia="en-US"/>
    </w:rPr>
  </w:style>
  <w:style w:type="paragraph" w:customStyle="1" w:styleId="Indentnumbered">
    <w:name w:val="Indent numbered"/>
    <w:basedOn w:val="NormalIndent"/>
    <w:link w:val="IndentnumberedChar"/>
    <w:rsid w:val="0005159B"/>
    <w:pPr>
      <w:tabs>
        <w:tab w:val="num" w:pos="1134"/>
        <w:tab w:val="left" w:pos="1276"/>
      </w:tabs>
      <w:spacing w:before="100" w:after="100"/>
      <w:ind w:left="1134" w:hanging="567"/>
      <w:jc w:val="left"/>
    </w:pPr>
    <w:rPr>
      <w:szCs w:val="24"/>
      <w:lang w:val="en-US"/>
    </w:rPr>
  </w:style>
  <w:style w:type="character" w:customStyle="1" w:styleId="IndentnumberedChar">
    <w:name w:val="Indent numbered Char"/>
    <w:link w:val="Indentnumbered"/>
    <w:locked/>
    <w:rsid w:val="0005159B"/>
    <w:rPr>
      <w:rFonts w:ascii="Tahoma" w:eastAsia="Times New Roman" w:hAnsi="Tahoma" w:cs="Times New Roman"/>
      <w:sz w:val="20"/>
      <w:szCs w:val="24"/>
      <w:lang w:val="en-US"/>
    </w:rPr>
  </w:style>
  <w:style w:type="character" w:customStyle="1" w:styleId="CaptionChar">
    <w:name w:val="Caption Char"/>
    <w:link w:val="Caption"/>
    <w:locked/>
    <w:rsid w:val="007E36CB"/>
    <w:rPr>
      <w:rFonts w:ascii="Tahoma" w:hAnsi="Tahoma"/>
      <w:b/>
      <w:bCs/>
      <w:sz w:val="20"/>
      <w:szCs w:val="18"/>
    </w:rPr>
  </w:style>
  <w:style w:type="paragraph" w:customStyle="1" w:styleId="Char21">
    <w:name w:val="Char21"/>
    <w:basedOn w:val="Normal"/>
    <w:uiPriority w:val="99"/>
    <w:rsid w:val="0005159B"/>
    <w:pPr>
      <w:spacing w:before="0" w:after="160" w:line="240" w:lineRule="exact"/>
      <w:jc w:val="left"/>
    </w:pPr>
    <w:rPr>
      <w:szCs w:val="20"/>
      <w:lang w:val="en-US" w:eastAsia="en-US"/>
    </w:rPr>
  </w:style>
  <w:style w:type="paragraph" w:styleId="NormalIndent">
    <w:name w:val="Normal Indent"/>
    <w:basedOn w:val="Normal"/>
    <w:link w:val="NormalIndentChar"/>
    <w:unhideWhenUsed/>
    <w:rsid w:val="0005159B"/>
    <w:pPr>
      <w:ind w:left="720"/>
    </w:pPr>
    <w:rPr>
      <w:szCs w:val="20"/>
    </w:rPr>
  </w:style>
  <w:style w:type="paragraph" w:customStyle="1" w:styleId="NoParagraphStyle">
    <w:name w:val="[No Paragraph Style]"/>
    <w:rsid w:val="00B250F9"/>
    <w:pPr>
      <w:autoSpaceDE w:val="0"/>
      <w:autoSpaceDN w:val="0"/>
      <w:adjustRightInd w:val="0"/>
      <w:spacing w:line="288" w:lineRule="auto"/>
      <w:textAlignment w:val="center"/>
    </w:pPr>
    <w:rPr>
      <w:rFonts w:ascii="Times Regular" w:hAnsi="Times Regular" w:cs="Times Regular"/>
      <w:color w:val="000000"/>
      <w:sz w:val="24"/>
      <w:szCs w:val="24"/>
      <w:lang w:val="en-GB" w:eastAsia="en-GB"/>
    </w:rPr>
  </w:style>
  <w:style w:type="numbering" w:customStyle="1" w:styleId="ListBulletsWorldBankADB">
    <w:name w:val="ListBulletsWorldBank/ADB"/>
    <w:rsid w:val="0015476E"/>
    <w:pPr>
      <w:numPr>
        <w:numId w:val="2"/>
      </w:numPr>
    </w:pPr>
  </w:style>
  <w:style w:type="paragraph" w:styleId="ListParagraph">
    <w:name w:val="List Paragraph"/>
    <w:aliases w:val="Indent Paragraph,Lettre d'introduction,Heading 2_sj,Dot pt,List Paragraph Char Char Char,Indicator Text,Numbered Para 1,List Paragraph12,Bullet Points,MAIN CONTENT,Bullet 1,List Paragraph (numbered (a)),Bullit,List Paragraph Aktis"/>
    <w:basedOn w:val="Normal"/>
    <w:link w:val="ListParagraphChar"/>
    <w:uiPriority w:val="34"/>
    <w:qFormat/>
    <w:rsid w:val="00945F9F"/>
    <w:pPr>
      <w:ind w:left="720"/>
      <w:contextualSpacing/>
    </w:pPr>
    <w:rPr>
      <w:szCs w:val="24"/>
    </w:rPr>
  </w:style>
  <w:style w:type="numbering" w:customStyle="1" w:styleId="IndentedNumberWorldBank">
    <w:name w:val="IndentedNumberWorldBank"/>
    <w:uiPriority w:val="99"/>
    <w:rsid w:val="00335E7C"/>
    <w:pPr>
      <w:numPr>
        <w:numId w:val="4"/>
      </w:numPr>
    </w:pPr>
  </w:style>
  <w:style w:type="paragraph" w:customStyle="1" w:styleId="Recommendation">
    <w:name w:val="Recommendation"/>
    <w:basedOn w:val="Normal"/>
    <w:next w:val="NumberedParagraph"/>
    <w:link w:val="RecommendationChar"/>
    <w:uiPriority w:val="10"/>
    <w:qFormat/>
    <w:rsid w:val="007E36CB"/>
    <w:pPr>
      <w:numPr>
        <w:numId w:val="12"/>
      </w:numPr>
      <w:jc w:val="left"/>
    </w:pPr>
    <w:rPr>
      <w:b/>
      <w:i/>
    </w:rPr>
  </w:style>
  <w:style w:type="paragraph" w:styleId="ListNumber">
    <w:name w:val="List Number"/>
    <w:basedOn w:val="Normal"/>
    <w:uiPriority w:val="4"/>
    <w:unhideWhenUsed/>
    <w:qFormat/>
    <w:rsid w:val="007E36CB"/>
    <w:pPr>
      <w:numPr>
        <w:numId w:val="9"/>
      </w:numPr>
      <w:spacing w:before="0" w:after="60"/>
      <w:jc w:val="left"/>
    </w:pPr>
  </w:style>
  <w:style w:type="paragraph" w:customStyle="1" w:styleId="USP">
    <w:name w:val="USP"/>
    <w:basedOn w:val="Normal"/>
    <w:next w:val="NumberedParagraph"/>
    <w:link w:val="USPChar"/>
    <w:uiPriority w:val="10"/>
    <w:qFormat/>
    <w:rsid w:val="007E36CB"/>
    <w:pPr>
      <w:numPr>
        <w:numId w:val="13"/>
      </w:numPr>
      <w:jc w:val="left"/>
    </w:pPr>
    <w:rPr>
      <w:b/>
      <w:i/>
    </w:rPr>
  </w:style>
  <w:style w:type="character" w:customStyle="1" w:styleId="RecommendationChar">
    <w:name w:val="Recommendation Char"/>
    <w:link w:val="Recommendation"/>
    <w:uiPriority w:val="10"/>
    <w:rsid w:val="007E36CB"/>
    <w:rPr>
      <w:rFonts w:ascii="Arial" w:hAnsi="Arial"/>
      <w:b/>
      <w:i/>
      <w:szCs w:val="22"/>
      <w:lang w:val="en-GB" w:eastAsia="en-GB"/>
    </w:rPr>
  </w:style>
  <w:style w:type="numbering" w:customStyle="1" w:styleId="Recommnendation">
    <w:name w:val="Recommnendation"/>
    <w:uiPriority w:val="99"/>
    <w:rsid w:val="007838B6"/>
    <w:pPr>
      <w:numPr>
        <w:numId w:val="6"/>
      </w:numPr>
    </w:pPr>
  </w:style>
  <w:style w:type="numbering" w:customStyle="1" w:styleId="KeyIssues">
    <w:name w:val="KeyIssues"/>
    <w:uiPriority w:val="99"/>
    <w:rsid w:val="00DC2F3D"/>
    <w:pPr>
      <w:numPr>
        <w:numId w:val="5"/>
      </w:numPr>
    </w:pPr>
  </w:style>
  <w:style w:type="paragraph" w:customStyle="1" w:styleId="KeyIssue">
    <w:name w:val="Key Issue"/>
    <w:basedOn w:val="Normal"/>
    <w:next w:val="NumberedParagraph"/>
    <w:link w:val="KeyIssueChar"/>
    <w:uiPriority w:val="10"/>
    <w:qFormat/>
    <w:rsid w:val="007E36CB"/>
    <w:pPr>
      <w:numPr>
        <w:numId w:val="14"/>
      </w:numPr>
      <w:jc w:val="left"/>
    </w:pPr>
    <w:rPr>
      <w:b/>
      <w:i/>
    </w:rPr>
  </w:style>
  <w:style w:type="character" w:customStyle="1" w:styleId="USPChar">
    <w:name w:val="USP Char"/>
    <w:link w:val="USP"/>
    <w:uiPriority w:val="10"/>
    <w:rsid w:val="007E36CB"/>
    <w:rPr>
      <w:rFonts w:ascii="Arial" w:hAnsi="Arial"/>
      <w:b/>
      <w:i/>
      <w:szCs w:val="22"/>
      <w:lang w:val="en-GB" w:eastAsia="en-GB"/>
    </w:rPr>
  </w:style>
  <w:style w:type="character" w:customStyle="1" w:styleId="KeyIssueChar">
    <w:name w:val="Key Issue Char"/>
    <w:link w:val="KeyIssue"/>
    <w:uiPriority w:val="10"/>
    <w:rsid w:val="007E36CB"/>
    <w:rPr>
      <w:rFonts w:ascii="Arial" w:hAnsi="Arial"/>
      <w:b/>
      <w:i/>
      <w:szCs w:val="22"/>
      <w:lang w:val="en-GB" w:eastAsia="en-GB"/>
    </w:rPr>
  </w:style>
  <w:style w:type="numbering" w:customStyle="1" w:styleId="USPList">
    <w:name w:val="USP List"/>
    <w:uiPriority w:val="99"/>
    <w:rsid w:val="007838B6"/>
    <w:pPr>
      <w:numPr>
        <w:numId w:val="7"/>
      </w:numPr>
    </w:pPr>
  </w:style>
  <w:style w:type="character" w:customStyle="1" w:styleId="AnnexChar">
    <w:name w:val="Annex Char"/>
    <w:link w:val="Annex"/>
    <w:uiPriority w:val="10"/>
    <w:rsid w:val="007E36CB"/>
    <w:rPr>
      <w:rFonts w:ascii="Tahoma Bold" w:hAnsi="Tahoma Bold"/>
      <w:b/>
      <w:color w:val="44697D"/>
      <w:sz w:val="32"/>
      <w:szCs w:val="32"/>
      <w:lang w:val="en-GB" w:eastAsia="en-GB"/>
    </w:rPr>
  </w:style>
  <w:style w:type="character" w:customStyle="1" w:styleId="A1">
    <w:name w:val="A1"/>
    <w:uiPriority w:val="99"/>
    <w:rsid w:val="0023764F"/>
    <w:rPr>
      <w:color w:val="385F79"/>
      <w:sz w:val="14"/>
      <w:szCs w:val="14"/>
    </w:rPr>
  </w:style>
  <w:style w:type="character" w:customStyle="1" w:styleId="A2">
    <w:name w:val="A2"/>
    <w:uiPriority w:val="99"/>
    <w:rsid w:val="0023764F"/>
    <w:rPr>
      <w:color w:val="385F79"/>
      <w:sz w:val="12"/>
      <w:szCs w:val="12"/>
    </w:rPr>
  </w:style>
  <w:style w:type="paragraph" w:styleId="BodyText">
    <w:name w:val="Body Text"/>
    <w:aliases w:val="Body Text Char3 Char,Body Text Char2 Char1 Char,Body Text Char Char1 Char1 Char,Body Text Char2 Char Char Char Char,Body Text Char Char1 Char Char Char Char,Char Char Char Char Char Char Char,Body Text Char Char2 Char Char,heading3,uvlaka 2"/>
    <w:basedOn w:val="Normal"/>
    <w:link w:val="BodyTextChar1"/>
    <w:uiPriority w:val="99"/>
    <w:rsid w:val="001D796C"/>
    <w:pPr>
      <w:spacing w:before="60" w:after="60"/>
      <w:ind w:left="720"/>
      <w:jc w:val="left"/>
    </w:pPr>
    <w:rPr>
      <w:sz w:val="24"/>
      <w:szCs w:val="24"/>
    </w:rPr>
  </w:style>
  <w:style w:type="character" w:customStyle="1" w:styleId="BodyTextChar">
    <w:name w:val="Body Text Char"/>
    <w:aliases w:val="heading3 Char,Body Text - Level 2 Char,uvlaka 2 Char,  uvlaka 2 Char"/>
    <w:uiPriority w:val="99"/>
    <w:rsid w:val="001D796C"/>
    <w:rPr>
      <w:rFonts w:ascii="Tahoma" w:hAnsi="Tahoma"/>
      <w:sz w:val="20"/>
    </w:rPr>
  </w:style>
  <w:style w:type="paragraph" w:styleId="NoSpacing">
    <w:name w:val="No Spacing"/>
    <w:link w:val="NoSpacingChar"/>
    <w:uiPriority w:val="1"/>
    <w:qFormat/>
    <w:rsid w:val="002C4598"/>
    <w:pPr>
      <w:jc w:val="both"/>
    </w:pPr>
    <w:rPr>
      <w:rFonts w:ascii="Times New Roman" w:hAnsi="Times New Roman"/>
      <w:sz w:val="24"/>
      <w:szCs w:val="22"/>
      <w:lang w:val="en-GB"/>
    </w:rPr>
  </w:style>
  <w:style w:type="character" w:customStyle="1" w:styleId="BodyTextChar1">
    <w:name w:val="Body Text Char1"/>
    <w:aliases w:val="Body Text Char3 Char Char,Body Text Char2 Char1 Char Char,Body Text Char Char1 Char1 Char Char,Body Text Char2 Char Char Char Char Char,Body Text Char Char1 Char Char Char Char Char,Char Char Char Char Char Char Char Char,heading3 Char1"/>
    <w:link w:val="BodyText"/>
    <w:locked/>
    <w:rsid w:val="001D796C"/>
    <w:rPr>
      <w:rFonts w:ascii="Arial" w:eastAsia="Times New Roman" w:hAnsi="Arial" w:cs="Times New Roman"/>
      <w:sz w:val="24"/>
      <w:szCs w:val="24"/>
    </w:rPr>
  </w:style>
  <w:style w:type="paragraph" w:styleId="DocumentMap">
    <w:name w:val="Document Map"/>
    <w:basedOn w:val="Normal"/>
    <w:link w:val="DocumentMapChar"/>
    <w:uiPriority w:val="99"/>
    <w:semiHidden/>
    <w:unhideWhenUsed/>
    <w:rsid w:val="00176554"/>
    <w:pPr>
      <w:spacing w:before="0" w:after="0"/>
    </w:pPr>
    <w:rPr>
      <w:sz w:val="16"/>
      <w:szCs w:val="16"/>
    </w:rPr>
  </w:style>
  <w:style w:type="character" w:customStyle="1" w:styleId="DocumentMapChar">
    <w:name w:val="Document Map Char"/>
    <w:link w:val="DocumentMap"/>
    <w:uiPriority w:val="99"/>
    <w:semiHidden/>
    <w:rsid w:val="00176554"/>
    <w:rPr>
      <w:rFonts w:ascii="Tahoma" w:hAnsi="Tahoma" w:cs="Tahoma"/>
      <w:sz w:val="16"/>
      <w:szCs w:val="16"/>
    </w:rPr>
  </w:style>
  <w:style w:type="paragraph" w:customStyle="1" w:styleId="DefaultParagraphFontParaCharCharCharCharCharChar1Char">
    <w:name w:val="Default Paragraph Font Para Char Char Char Char Char Char1 Char"/>
    <w:basedOn w:val="Normal"/>
    <w:rsid w:val="008B6930"/>
    <w:pPr>
      <w:spacing w:before="0" w:after="160" w:line="240" w:lineRule="exact"/>
      <w:jc w:val="left"/>
    </w:pPr>
    <w:rPr>
      <w:szCs w:val="20"/>
      <w:lang w:val="en-US" w:eastAsia="en-US"/>
    </w:rPr>
  </w:style>
  <w:style w:type="paragraph" w:customStyle="1" w:styleId="BasicParagraph">
    <w:name w:val="[Basic Paragraph]"/>
    <w:basedOn w:val="NoParagraphStyle"/>
    <w:uiPriority w:val="99"/>
    <w:rsid w:val="00193D93"/>
    <w:rPr>
      <w:rFonts w:ascii="Times New Roman" w:hAnsi="Times New Roman" w:cs="Times New Roman"/>
    </w:rPr>
  </w:style>
  <w:style w:type="character" w:styleId="PageNumber">
    <w:name w:val="page number"/>
    <w:basedOn w:val="DefaultParagraphFont"/>
    <w:unhideWhenUsed/>
    <w:rsid w:val="00820E04"/>
  </w:style>
  <w:style w:type="paragraph" w:styleId="FootnoteText">
    <w:name w:val="footnote text"/>
    <w:aliases w:val="Footnotes_UQ,Fußnotentextf,Fußnote,Footnote,Footnote Text Char1 Char,Footnote Text Char Char Char,Footnote Text Char1 Char Char Char,Footnote Text Char Char Char Char Char,Footnote Text Char1 Char1 Char,Footnote Text Char Char Char1 Char,f"/>
    <w:basedOn w:val="Normal"/>
    <w:link w:val="FootnoteTextChar"/>
    <w:uiPriority w:val="99"/>
    <w:unhideWhenUsed/>
    <w:rsid w:val="0075643F"/>
    <w:pPr>
      <w:spacing w:before="0" w:after="0" w:line="280" w:lineRule="atLeast"/>
      <w:jc w:val="left"/>
    </w:pPr>
    <w:rPr>
      <w:szCs w:val="20"/>
    </w:rPr>
  </w:style>
  <w:style w:type="character" w:customStyle="1" w:styleId="FootnoteTextChar">
    <w:name w:val="Footnote Text Char"/>
    <w:aliases w:val="Footnotes_UQ Char,Fußnotentextf Char,Fußnote Char,Footnote Char,Footnote Text Char1 Char Char,Footnote Text Char Char Char Char,Footnote Text Char1 Char Char Char Char,Footnote Text Char Char Char Char Char Char,f Char"/>
    <w:link w:val="FootnoteText"/>
    <w:uiPriority w:val="99"/>
    <w:rsid w:val="0075643F"/>
    <w:rPr>
      <w:rFonts w:ascii="Arial" w:hAnsi="Arial"/>
      <w:lang w:val="en-GB"/>
    </w:rPr>
  </w:style>
  <w:style w:type="character" w:styleId="FootnoteReference">
    <w:name w:val="footnote reference"/>
    <w:aliases w:val="BVI fnr,ftref, BVI fnr,Char Char1,16 Point,Superscript 6 Point,Char Char Char Char Car Char,nota pié di pagina"/>
    <w:uiPriority w:val="99"/>
    <w:unhideWhenUsed/>
    <w:rsid w:val="0075643F"/>
    <w:rPr>
      <w:vertAlign w:val="superscript"/>
    </w:rPr>
  </w:style>
  <w:style w:type="character" w:customStyle="1" w:styleId="A0">
    <w:name w:val="A0"/>
    <w:uiPriority w:val="99"/>
    <w:rsid w:val="0075643F"/>
    <w:rPr>
      <w:rFonts w:ascii="Century Gothic" w:hAnsi="Century Gothic" w:cs="Century Gothic" w:hint="default"/>
      <w:b/>
      <w:bCs/>
      <w:color w:val="000000"/>
      <w:sz w:val="16"/>
      <w:szCs w:val="16"/>
    </w:rPr>
  </w:style>
  <w:style w:type="character" w:styleId="CommentReference">
    <w:name w:val="annotation reference"/>
    <w:uiPriority w:val="99"/>
    <w:semiHidden/>
    <w:unhideWhenUsed/>
    <w:rsid w:val="00063EAF"/>
    <w:rPr>
      <w:sz w:val="16"/>
      <w:szCs w:val="16"/>
    </w:rPr>
  </w:style>
  <w:style w:type="paragraph" w:styleId="CommentText">
    <w:name w:val="annotation text"/>
    <w:basedOn w:val="Normal"/>
    <w:link w:val="CommentTextChar"/>
    <w:uiPriority w:val="99"/>
    <w:semiHidden/>
    <w:unhideWhenUsed/>
    <w:rsid w:val="00063EAF"/>
    <w:rPr>
      <w:szCs w:val="20"/>
    </w:rPr>
  </w:style>
  <w:style w:type="character" w:customStyle="1" w:styleId="CommentTextChar">
    <w:name w:val="Comment Text Char"/>
    <w:link w:val="CommentText"/>
    <w:uiPriority w:val="99"/>
    <w:semiHidden/>
    <w:rsid w:val="00063EAF"/>
    <w:rPr>
      <w:rFonts w:ascii="Tahoma" w:hAnsi="Tahoma"/>
      <w:lang w:val="en-GB" w:eastAsia="en-GB"/>
    </w:rPr>
  </w:style>
  <w:style w:type="paragraph" w:styleId="CommentSubject">
    <w:name w:val="annotation subject"/>
    <w:basedOn w:val="CommentText"/>
    <w:next w:val="CommentText"/>
    <w:link w:val="CommentSubjectChar"/>
    <w:uiPriority w:val="99"/>
    <w:semiHidden/>
    <w:unhideWhenUsed/>
    <w:rsid w:val="00063EAF"/>
    <w:rPr>
      <w:b/>
      <w:bCs/>
    </w:rPr>
  </w:style>
  <w:style w:type="character" w:customStyle="1" w:styleId="CommentSubjectChar">
    <w:name w:val="Comment Subject Char"/>
    <w:link w:val="CommentSubject"/>
    <w:uiPriority w:val="99"/>
    <w:semiHidden/>
    <w:rsid w:val="00063EAF"/>
    <w:rPr>
      <w:rFonts w:ascii="Tahoma" w:hAnsi="Tahoma"/>
      <w:b/>
      <w:bCs/>
      <w:lang w:val="en-GB" w:eastAsia="en-GB"/>
    </w:rPr>
  </w:style>
  <w:style w:type="character" w:customStyle="1" w:styleId="None">
    <w:name w:val="None"/>
    <w:rsid w:val="00063EAF"/>
    <w:rPr>
      <w:rFonts w:ascii="Arial Bold" w:hAnsi="Arial Bold"/>
      <w:b/>
      <w:sz w:val="20"/>
    </w:rPr>
  </w:style>
  <w:style w:type="character" w:customStyle="1" w:styleId="NoSpacingChar">
    <w:name w:val="No Spacing Char"/>
    <w:link w:val="NoSpacing"/>
    <w:uiPriority w:val="1"/>
    <w:rsid w:val="00063EAF"/>
    <w:rPr>
      <w:rFonts w:ascii="Times New Roman" w:hAnsi="Times New Roman"/>
      <w:sz w:val="24"/>
      <w:szCs w:val="22"/>
      <w:lang w:val="en-GB" w:eastAsia="en-US" w:bidi="ar-SA"/>
    </w:rPr>
  </w:style>
  <w:style w:type="paragraph" w:customStyle="1" w:styleId="Default">
    <w:name w:val="Default"/>
    <w:rsid w:val="00063EAF"/>
    <w:pPr>
      <w:autoSpaceDE w:val="0"/>
      <w:autoSpaceDN w:val="0"/>
      <w:adjustRightInd w:val="0"/>
    </w:pPr>
    <w:rPr>
      <w:rFonts w:ascii="Constantia" w:eastAsia="Calibri" w:hAnsi="Constantia" w:cs="Constantia"/>
      <w:color w:val="000000"/>
      <w:sz w:val="24"/>
      <w:szCs w:val="24"/>
      <w:lang w:val="en-GB"/>
    </w:rPr>
  </w:style>
  <w:style w:type="character" w:customStyle="1" w:styleId="A4">
    <w:name w:val="A4"/>
    <w:uiPriority w:val="99"/>
    <w:rsid w:val="00063EAF"/>
    <w:rPr>
      <w:rFonts w:cs="Constantia"/>
      <w:color w:val="000000"/>
      <w:sz w:val="16"/>
      <w:szCs w:val="16"/>
    </w:rPr>
  </w:style>
  <w:style w:type="character" w:customStyle="1" w:styleId="ListParagraphChar">
    <w:name w:val="List Paragraph Char"/>
    <w:aliases w:val="Indent Paragraph Char,Lettre d'introduction Char,Heading 2_sj Char,Dot pt Char,List Paragraph Char Char Char Char,Indicator Text Char,Numbered Para 1 Char,List Paragraph12 Char,Bullet Points Char,MAIN CONTENT Char,Bullet 1 Char"/>
    <w:link w:val="ListParagraph"/>
    <w:uiPriority w:val="34"/>
    <w:locked/>
    <w:rsid w:val="00063EAF"/>
    <w:rPr>
      <w:rFonts w:ascii="Tahoma" w:hAnsi="Tahoma"/>
      <w:szCs w:val="24"/>
      <w:lang w:val="en-GB" w:eastAsia="en-GB"/>
    </w:rPr>
  </w:style>
  <w:style w:type="paragraph" w:styleId="ListNumber2">
    <w:name w:val="List Number 2"/>
    <w:basedOn w:val="Normal"/>
    <w:uiPriority w:val="4"/>
    <w:unhideWhenUsed/>
    <w:qFormat/>
    <w:rsid w:val="00572A33"/>
    <w:pPr>
      <w:numPr>
        <w:numId w:val="15"/>
      </w:numPr>
      <w:contextualSpacing/>
    </w:pPr>
  </w:style>
  <w:style w:type="table" w:customStyle="1" w:styleId="PlainTable41">
    <w:name w:val="Plain Table 41"/>
    <w:basedOn w:val="TableNormal"/>
    <w:uiPriority w:val="44"/>
    <w:rsid w:val="00572A33"/>
    <w:rPr>
      <w:rFonts w:eastAsia="Calibri"/>
      <w:sz w:val="22"/>
      <w:szCs w:val="22"/>
      <w:lang w:val="en-GB"/>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customStyle="1" w:styleId="ListBulletChar">
    <w:name w:val="List Bullet Char"/>
    <w:link w:val="ListBullet"/>
    <w:uiPriority w:val="99"/>
    <w:rsid w:val="00572A33"/>
    <w:rPr>
      <w:rFonts w:ascii="Arial" w:hAnsi="Arial"/>
      <w:szCs w:val="22"/>
      <w:lang w:val="en-GB" w:eastAsia="en-GB"/>
    </w:rPr>
  </w:style>
  <w:style w:type="numbering" w:customStyle="1" w:styleId="Style1">
    <w:name w:val="Style1"/>
    <w:uiPriority w:val="99"/>
    <w:rsid w:val="00572A33"/>
    <w:pPr>
      <w:numPr>
        <w:numId w:val="16"/>
      </w:numPr>
    </w:pPr>
  </w:style>
  <w:style w:type="paragraph" w:styleId="BodyText2">
    <w:name w:val="Body Text 2"/>
    <w:basedOn w:val="Normal"/>
    <w:link w:val="BodyText2Char"/>
    <w:uiPriority w:val="99"/>
    <w:unhideWhenUsed/>
    <w:rsid w:val="00572A33"/>
    <w:pPr>
      <w:spacing w:before="0" w:line="480" w:lineRule="auto"/>
      <w:jc w:val="left"/>
    </w:pPr>
    <w:rPr>
      <w:szCs w:val="23"/>
    </w:rPr>
  </w:style>
  <w:style w:type="character" w:customStyle="1" w:styleId="BodyText2Char">
    <w:name w:val="Body Text 2 Char"/>
    <w:link w:val="BodyText2"/>
    <w:uiPriority w:val="99"/>
    <w:rsid w:val="00572A33"/>
    <w:rPr>
      <w:rFonts w:ascii="Arial" w:hAnsi="Arial" w:cs="Arial"/>
      <w:szCs w:val="23"/>
      <w:lang w:val="en-GB"/>
    </w:rPr>
  </w:style>
  <w:style w:type="character" w:customStyle="1" w:styleId="Hyperlink0">
    <w:name w:val="Hyperlink.0"/>
    <w:rsid w:val="00572A33"/>
    <w:rPr>
      <w:rFonts w:ascii="Arial Bold" w:hAnsi="Arial Bold"/>
      <w:b/>
      <w:sz w:val="20"/>
      <w:lang w:val="en-US"/>
    </w:rPr>
  </w:style>
  <w:style w:type="paragraph" w:customStyle="1" w:styleId="TextBoxWriting">
    <w:name w:val="Text Box Writing"/>
    <w:basedOn w:val="Normal"/>
    <w:link w:val="TextBoxWritingChar"/>
    <w:uiPriority w:val="15"/>
    <w:qFormat/>
    <w:rsid w:val="003D0838"/>
    <w:pPr>
      <w:spacing w:before="60" w:after="60"/>
    </w:pPr>
    <w:rPr>
      <w:rFonts w:eastAsia="Calibri"/>
      <w:color w:val="44697D"/>
      <w:sz w:val="18"/>
      <w:lang w:bidi="en-US"/>
    </w:rPr>
  </w:style>
  <w:style w:type="paragraph" w:customStyle="1" w:styleId="WYGTitle">
    <w:name w:val="WYG Title"/>
    <w:basedOn w:val="Normal"/>
    <w:uiPriority w:val="15"/>
    <w:qFormat/>
    <w:rsid w:val="003D0838"/>
    <w:pPr>
      <w:spacing w:before="0" w:after="200"/>
      <w:jc w:val="left"/>
    </w:pPr>
    <w:rPr>
      <w:rFonts w:eastAsia="Calibri"/>
      <w:color w:val="A6A6A6"/>
      <w:sz w:val="40"/>
      <w:lang w:eastAsia="en-US" w:bidi="en-US"/>
    </w:rPr>
  </w:style>
  <w:style w:type="character" w:customStyle="1" w:styleId="TextBoxWritingChar">
    <w:name w:val="Text Box Writing Char"/>
    <w:link w:val="TextBoxWriting"/>
    <w:uiPriority w:val="15"/>
    <w:rsid w:val="003D0838"/>
    <w:rPr>
      <w:rFonts w:ascii="Tahoma" w:eastAsia="Calibri" w:hAnsi="Tahoma"/>
      <w:color w:val="44697D"/>
      <w:sz w:val="18"/>
      <w:szCs w:val="22"/>
      <w:lang w:val="en-GB" w:bidi="en-US"/>
    </w:rPr>
  </w:style>
  <w:style w:type="paragraph" w:styleId="Title">
    <w:name w:val="Title"/>
    <w:basedOn w:val="Normal"/>
    <w:next w:val="Normal"/>
    <w:link w:val="TitleChar"/>
    <w:uiPriority w:val="10"/>
    <w:rsid w:val="003D0838"/>
    <w:pPr>
      <w:numPr>
        <w:ilvl w:val="3"/>
        <w:numId w:val="21"/>
      </w:numPr>
      <w:pBdr>
        <w:bottom w:val="single" w:sz="8" w:space="4" w:color="5B9BD5"/>
      </w:pBdr>
      <w:spacing w:before="0" w:after="300"/>
      <w:contextualSpacing/>
    </w:pPr>
    <w:rPr>
      <w:rFonts w:ascii="Calibri Light" w:hAnsi="Calibri Light"/>
      <w:color w:val="323E4F"/>
      <w:spacing w:val="5"/>
      <w:kern w:val="28"/>
      <w:sz w:val="52"/>
      <w:szCs w:val="52"/>
      <w:lang w:bidi="en-US"/>
    </w:rPr>
  </w:style>
  <w:style w:type="character" w:customStyle="1" w:styleId="TitleChar">
    <w:name w:val="Title Char"/>
    <w:link w:val="Title"/>
    <w:uiPriority w:val="10"/>
    <w:rsid w:val="003D0838"/>
    <w:rPr>
      <w:rFonts w:ascii="Calibri Light" w:hAnsi="Calibri Light"/>
      <w:color w:val="323E4F"/>
      <w:spacing w:val="5"/>
      <w:kern w:val="28"/>
      <w:sz w:val="52"/>
      <w:szCs w:val="52"/>
      <w:lang w:val="en-GB" w:eastAsia="en-GB" w:bidi="en-US"/>
    </w:rPr>
  </w:style>
  <w:style w:type="paragraph" w:styleId="TOC4">
    <w:name w:val="toc 4"/>
    <w:basedOn w:val="Normal"/>
    <w:next w:val="Normal"/>
    <w:autoRedefine/>
    <w:uiPriority w:val="39"/>
    <w:semiHidden/>
    <w:unhideWhenUsed/>
    <w:rsid w:val="003D0838"/>
    <w:pPr>
      <w:spacing w:before="0" w:after="100"/>
      <w:ind w:left="600"/>
    </w:pPr>
    <w:rPr>
      <w:rFonts w:eastAsia="Calibri"/>
      <w:sz w:val="18"/>
      <w:lang w:eastAsia="en-US" w:bidi="en-US"/>
    </w:rPr>
  </w:style>
  <w:style w:type="paragraph" w:styleId="TOC5">
    <w:name w:val="toc 5"/>
    <w:basedOn w:val="Normal"/>
    <w:next w:val="Normal"/>
    <w:autoRedefine/>
    <w:uiPriority w:val="39"/>
    <w:semiHidden/>
    <w:unhideWhenUsed/>
    <w:rsid w:val="003D0838"/>
    <w:pPr>
      <w:spacing w:before="0" w:after="100"/>
      <w:ind w:left="800"/>
    </w:pPr>
    <w:rPr>
      <w:rFonts w:eastAsia="Calibri"/>
      <w:sz w:val="18"/>
      <w:lang w:eastAsia="en-US" w:bidi="en-US"/>
    </w:rPr>
  </w:style>
  <w:style w:type="paragraph" w:styleId="TOC6">
    <w:name w:val="toc 6"/>
    <w:basedOn w:val="Normal"/>
    <w:next w:val="Normal"/>
    <w:autoRedefine/>
    <w:uiPriority w:val="39"/>
    <w:semiHidden/>
    <w:unhideWhenUsed/>
    <w:rsid w:val="003D0838"/>
    <w:pPr>
      <w:spacing w:before="0" w:after="100"/>
      <w:ind w:left="1000"/>
    </w:pPr>
    <w:rPr>
      <w:rFonts w:eastAsia="Calibri"/>
      <w:sz w:val="18"/>
      <w:lang w:eastAsia="en-US" w:bidi="en-US"/>
    </w:rPr>
  </w:style>
  <w:style w:type="paragraph" w:styleId="TOC7">
    <w:name w:val="toc 7"/>
    <w:basedOn w:val="Normal"/>
    <w:next w:val="Normal"/>
    <w:autoRedefine/>
    <w:uiPriority w:val="39"/>
    <w:semiHidden/>
    <w:unhideWhenUsed/>
    <w:rsid w:val="003D0838"/>
    <w:pPr>
      <w:spacing w:before="0" w:after="100"/>
      <w:ind w:left="1200"/>
    </w:pPr>
    <w:rPr>
      <w:rFonts w:eastAsia="Calibri"/>
      <w:sz w:val="18"/>
      <w:lang w:eastAsia="en-US" w:bidi="en-US"/>
    </w:rPr>
  </w:style>
  <w:style w:type="paragraph" w:styleId="TOC8">
    <w:name w:val="toc 8"/>
    <w:basedOn w:val="Normal"/>
    <w:next w:val="Normal"/>
    <w:autoRedefine/>
    <w:uiPriority w:val="39"/>
    <w:semiHidden/>
    <w:unhideWhenUsed/>
    <w:rsid w:val="003D0838"/>
    <w:pPr>
      <w:spacing w:before="0" w:after="100"/>
      <w:ind w:left="1400"/>
    </w:pPr>
    <w:rPr>
      <w:rFonts w:eastAsia="Calibri"/>
      <w:sz w:val="18"/>
      <w:lang w:eastAsia="en-US" w:bidi="en-US"/>
    </w:rPr>
  </w:style>
  <w:style w:type="paragraph" w:styleId="TOC9">
    <w:name w:val="toc 9"/>
    <w:basedOn w:val="Normal"/>
    <w:next w:val="Normal"/>
    <w:autoRedefine/>
    <w:uiPriority w:val="39"/>
    <w:semiHidden/>
    <w:unhideWhenUsed/>
    <w:rsid w:val="003D0838"/>
    <w:pPr>
      <w:spacing w:before="0" w:after="100"/>
      <w:ind w:left="1600"/>
    </w:pPr>
    <w:rPr>
      <w:rFonts w:eastAsia="Calibri"/>
      <w:sz w:val="18"/>
      <w:lang w:eastAsia="en-US" w:bidi="en-US"/>
    </w:rPr>
  </w:style>
  <w:style w:type="paragraph" w:styleId="EnvelopeAddress">
    <w:name w:val="envelope address"/>
    <w:basedOn w:val="Normal"/>
    <w:uiPriority w:val="99"/>
    <w:semiHidden/>
    <w:unhideWhenUsed/>
    <w:rsid w:val="003D0838"/>
    <w:pPr>
      <w:framePr w:w="7920" w:h="1980" w:hRule="exact" w:hSpace="180" w:wrap="auto" w:hAnchor="page" w:xAlign="center" w:yAlign="bottom"/>
      <w:spacing w:before="0" w:after="200"/>
      <w:ind w:left="2880"/>
    </w:pPr>
    <w:rPr>
      <w:rFonts w:ascii="Calibri Light" w:hAnsi="Calibri Light"/>
      <w:sz w:val="18"/>
      <w:lang w:eastAsia="en-US" w:bidi="en-US"/>
    </w:rPr>
  </w:style>
  <w:style w:type="paragraph" w:styleId="BodyTextIndent">
    <w:name w:val="Body Text Indent"/>
    <w:basedOn w:val="Normal"/>
    <w:link w:val="BodyTextIndentChar"/>
    <w:uiPriority w:val="99"/>
    <w:semiHidden/>
    <w:unhideWhenUsed/>
    <w:rsid w:val="003D0838"/>
    <w:pPr>
      <w:spacing w:before="0" w:after="200"/>
      <w:ind w:left="283"/>
    </w:pPr>
    <w:rPr>
      <w:rFonts w:eastAsia="Calibri"/>
      <w:sz w:val="18"/>
      <w:lang w:bidi="en-US"/>
    </w:rPr>
  </w:style>
  <w:style w:type="character" w:customStyle="1" w:styleId="BodyTextIndentChar">
    <w:name w:val="Body Text Indent Char"/>
    <w:link w:val="BodyTextIndent"/>
    <w:uiPriority w:val="99"/>
    <w:semiHidden/>
    <w:rsid w:val="003D0838"/>
    <w:rPr>
      <w:rFonts w:ascii="Tahoma" w:eastAsia="Calibri" w:hAnsi="Tahoma"/>
      <w:sz w:val="18"/>
      <w:szCs w:val="22"/>
      <w:lang w:val="en-GB" w:bidi="en-US"/>
    </w:rPr>
  </w:style>
  <w:style w:type="paragraph" w:styleId="Date">
    <w:name w:val="Date"/>
    <w:basedOn w:val="Normal"/>
    <w:next w:val="Normal"/>
    <w:link w:val="DateChar"/>
    <w:uiPriority w:val="99"/>
    <w:semiHidden/>
    <w:unhideWhenUsed/>
    <w:rsid w:val="003D0838"/>
    <w:pPr>
      <w:spacing w:before="0" w:after="200"/>
    </w:pPr>
    <w:rPr>
      <w:rFonts w:eastAsia="Calibri"/>
      <w:sz w:val="18"/>
      <w:lang w:bidi="en-US"/>
    </w:rPr>
  </w:style>
  <w:style w:type="character" w:customStyle="1" w:styleId="DateChar">
    <w:name w:val="Date Char"/>
    <w:link w:val="Date"/>
    <w:uiPriority w:val="99"/>
    <w:semiHidden/>
    <w:rsid w:val="003D0838"/>
    <w:rPr>
      <w:rFonts w:ascii="Tahoma" w:eastAsia="Calibri" w:hAnsi="Tahoma"/>
      <w:sz w:val="18"/>
      <w:szCs w:val="22"/>
      <w:lang w:val="en-GB" w:bidi="en-US"/>
    </w:rPr>
  </w:style>
  <w:style w:type="paragraph" w:styleId="BodyText3">
    <w:name w:val="Body Text 3"/>
    <w:basedOn w:val="Normal"/>
    <w:link w:val="BodyText3Char"/>
    <w:uiPriority w:val="99"/>
    <w:semiHidden/>
    <w:unhideWhenUsed/>
    <w:rsid w:val="003D0838"/>
    <w:pPr>
      <w:spacing w:before="0" w:after="200"/>
    </w:pPr>
    <w:rPr>
      <w:rFonts w:eastAsia="Calibri"/>
      <w:sz w:val="16"/>
      <w:szCs w:val="16"/>
      <w:lang w:bidi="en-US"/>
    </w:rPr>
  </w:style>
  <w:style w:type="character" w:customStyle="1" w:styleId="BodyText3Char">
    <w:name w:val="Body Text 3 Char"/>
    <w:link w:val="BodyText3"/>
    <w:uiPriority w:val="99"/>
    <w:semiHidden/>
    <w:rsid w:val="003D0838"/>
    <w:rPr>
      <w:rFonts w:ascii="Tahoma" w:eastAsia="Calibri" w:hAnsi="Tahoma"/>
      <w:sz w:val="16"/>
      <w:szCs w:val="16"/>
      <w:lang w:val="en-GB" w:bidi="en-US"/>
    </w:rPr>
  </w:style>
  <w:style w:type="paragraph" w:styleId="BodyTextIndent2">
    <w:name w:val="Body Text Indent 2"/>
    <w:basedOn w:val="Normal"/>
    <w:link w:val="BodyTextIndent2Char"/>
    <w:uiPriority w:val="99"/>
    <w:semiHidden/>
    <w:unhideWhenUsed/>
    <w:rsid w:val="003D0838"/>
    <w:pPr>
      <w:spacing w:before="0" w:after="200" w:line="480" w:lineRule="auto"/>
      <w:ind w:left="283"/>
    </w:pPr>
    <w:rPr>
      <w:rFonts w:eastAsia="Calibri"/>
      <w:sz w:val="18"/>
      <w:lang w:bidi="en-US"/>
    </w:rPr>
  </w:style>
  <w:style w:type="character" w:customStyle="1" w:styleId="BodyTextIndent2Char">
    <w:name w:val="Body Text Indent 2 Char"/>
    <w:link w:val="BodyTextIndent2"/>
    <w:uiPriority w:val="99"/>
    <w:semiHidden/>
    <w:rsid w:val="003D0838"/>
    <w:rPr>
      <w:rFonts w:ascii="Tahoma" w:eastAsia="Calibri" w:hAnsi="Tahoma"/>
      <w:sz w:val="18"/>
      <w:szCs w:val="22"/>
      <w:lang w:val="en-GB" w:bidi="en-US"/>
    </w:rPr>
  </w:style>
  <w:style w:type="paragraph" w:styleId="BodyTextIndent3">
    <w:name w:val="Body Text Indent 3"/>
    <w:basedOn w:val="Normal"/>
    <w:link w:val="BodyTextIndent3Char"/>
    <w:uiPriority w:val="99"/>
    <w:semiHidden/>
    <w:unhideWhenUsed/>
    <w:rsid w:val="003D0838"/>
    <w:pPr>
      <w:spacing w:before="0" w:after="200"/>
      <w:ind w:left="283"/>
    </w:pPr>
    <w:rPr>
      <w:rFonts w:eastAsia="Calibri"/>
      <w:sz w:val="16"/>
      <w:szCs w:val="16"/>
      <w:lang w:bidi="en-US"/>
    </w:rPr>
  </w:style>
  <w:style w:type="character" w:customStyle="1" w:styleId="BodyTextIndent3Char">
    <w:name w:val="Body Text Indent 3 Char"/>
    <w:link w:val="BodyTextIndent3"/>
    <w:uiPriority w:val="99"/>
    <w:semiHidden/>
    <w:rsid w:val="003D0838"/>
    <w:rPr>
      <w:rFonts w:ascii="Tahoma" w:eastAsia="Calibri" w:hAnsi="Tahoma"/>
      <w:sz w:val="16"/>
      <w:szCs w:val="16"/>
      <w:lang w:val="en-GB" w:bidi="en-US"/>
    </w:rPr>
  </w:style>
  <w:style w:type="paragraph" w:styleId="PlainText">
    <w:name w:val="Plain Text"/>
    <w:basedOn w:val="Normal"/>
    <w:link w:val="PlainTextChar"/>
    <w:uiPriority w:val="99"/>
    <w:semiHidden/>
    <w:unhideWhenUsed/>
    <w:rsid w:val="003D0838"/>
    <w:pPr>
      <w:spacing w:before="0" w:after="200"/>
    </w:pPr>
    <w:rPr>
      <w:rFonts w:ascii="Consolas" w:eastAsia="Calibri" w:hAnsi="Consolas"/>
      <w:sz w:val="21"/>
      <w:szCs w:val="21"/>
      <w:lang w:bidi="en-US"/>
    </w:rPr>
  </w:style>
  <w:style w:type="character" w:customStyle="1" w:styleId="PlainTextChar">
    <w:name w:val="Plain Text Char"/>
    <w:link w:val="PlainText"/>
    <w:uiPriority w:val="99"/>
    <w:semiHidden/>
    <w:rsid w:val="003D0838"/>
    <w:rPr>
      <w:rFonts w:ascii="Consolas" w:eastAsia="Calibri" w:hAnsi="Consolas"/>
      <w:sz w:val="21"/>
      <w:szCs w:val="21"/>
      <w:lang w:val="en-GB" w:bidi="en-US"/>
    </w:rPr>
  </w:style>
  <w:style w:type="paragraph" w:styleId="NormalWeb">
    <w:name w:val="Normal (Web)"/>
    <w:basedOn w:val="Normal"/>
    <w:uiPriority w:val="99"/>
    <w:semiHidden/>
    <w:unhideWhenUsed/>
    <w:rsid w:val="003D0838"/>
    <w:pPr>
      <w:spacing w:before="0" w:after="200"/>
    </w:pPr>
    <w:rPr>
      <w:rFonts w:ascii="Times New Roman" w:eastAsia="Calibri" w:hAnsi="Times New Roman"/>
      <w:sz w:val="18"/>
      <w:lang w:eastAsia="en-US" w:bidi="en-US"/>
    </w:rPr>
  </w:style>
  <w:style w:type="character" w:styleId="PlaceholderText">
    <w:name w:val="Placeholder Text"/>
    <w:uiPriority w:val="99"/>
    <w:semiHidden/>
    <w:rsid w:val="003D0838"/>
    <w:rPr>
      <w:color w:val="808080"/>
    </w:rPr>
  </w:style>
  <w:style w:type="paragraph" w:customStyle="1" w:styleId="Numbered">
    <w:name w:val="Numbered"/>
    <w:basedOn w:val="Normal"/>
    <w:rsid w:val="003D0838"/>
    <w:pPr>
      <w:overflowPunct w:val="0"/>
      <w:autoSpaceDE w:val="0"/>
      <w:autoSpaceDN w:val="0"/>
      <w:adjustRightInd w:val="0"/>
      <w:spacing w:before="0" w:after="200"/>
      <w:textAlignment w:val="baseline"/>
    </w:pPr>
    <w:rPr>
      <w:rFonts w:eastAsia="Calibri"/>
      <w:sz w:val="18"/>
      <w:lang w:eastAsia="en-US" w:bidi="en-US"/>
    </w:rPr>
  </w:style>
  <w:style w:type="paragraph" w:customStyle="1" w:styleId="bullet">
    <w:name w:val="bullet"/>
    <w:basedOn w:val="BodyText3"/>
    <w:rsid w:val="003D0838"/>
    <w:pPr>
      <w:numPr>
        <w:numId w:val="17"/>
      </w:numPr>
      <w:tabs>
        <w:tab w:val="clear" w:pos="397"/>
      </w:tabs>
      <w:spacing w:after="60"/>
      <w:ind w:left="1134" w:hanging="567"/>
    </w:pPr>
    <w:rPr>
      <w:sz w:val="20"/>
    </w:rPr>
  </w:style>
  <w:style w:type="paragraph" w:customStyle="1" w:styleId="Tablebullet">
    <w:name w:val="Table bullet"/>
    <w:basedOn w:val="Normal"/>
    <w:rsid w:val="003D0838"/>
    <w:pPr>
      <w:spacing w:before="0" w:after="200"/>
      <w:jc w:val="left"/>
    </w:pPr>
    <w:rPr>
      <w:rFonts w:eastAsia="Calibri" w:cs="Tahoma"/>
      <w:sz w:val="18"/>
      <w:lang w:eastAsia="en-US" w:bidi="en-US"/>
    </w:rPr>
  </w:style>
  <w:style w:type="paragraph" w:customStyle="1" w:styleId="Bullets">
    <w:name w:val="Bullets"/>
    <w:basedOn w:val="Normal"/>
    <w:uiPriority w:val="99"/>
    <w:rsid w:val="003D0838"/>
    <w:pPr>
      <w:numPr>
        <w:numId w:val="18"/>
      </w:numPr>
      <w:tabs>
        <w:tab w:val="clear" w:pos="360"/>
      </w:tabs>
      <w:spacing w:before="60" w:after="60"/>
      <w:ind w:left="1134" w:hanging="567"/>
    </w:pPr>
    <w:rPr>
      <w:rFonts w:eastAsia="Calibri"/>
      <w:sz w:val="18"/>
      <w:lang w:eastAsia="en-US" w:bidi="en-US"/>
    </w:rPr>
  </w:style>
  <w:style w:type="numbering" w:customStyle="1" w:styleId="Style2">
    <w:name w:val="Style2"/>
    <w:uiPriority w:val="99"/>
    <w:rsid w:val="003D0838"/>
    <w:pPr>
      <w:numPr>
        <w:numId w:val="19"/>
      </w:numPr>
    </w:pPr>
  </w:style>
  <w:style w:type="paragraph" w:customStyle="1" w:styleId="Footnotes">
    <w:name w:val="Footnotes"/>
    <w:basedOn w:val="Normal"/>
    <w:uiPriority w:val="15"/>
    <w:rsid w:val="003D0838"/>
    <w:pPr>
      <w:spacing w:before="0" w:after="200"/>
      <w:jc w:val="left"/>
    </w:pPr>
    <w:rPr>
      <w:rFonts w:eastAsia="Calibri"/>
      <w:sz w:val="18"/>
      <w:szCs w:val="18"/>
      <w:vertAlign w:val="superscript"/>
      <w:lang w:eastAsia="en-US" w:bidi="en-US"/>
    </w:rPr>
  </w:style>
  <w:style w:type="character" w:styleId="FollowedHyperlink">
    <w:name w:val="FollowedHyperlink"/>
    <w:uiPriority w:val="99"/>
    <w:semiHidden/>
    <w:unhideWhenUsed/>
    <w:rsid w:val="003D0838"/>
    <w:rPr>
      <w:color w:val="954F72"/>
      <w:u w:val="single"/>
    </w:rPr>
  </w:style>
  <w:style w:type="paragraph" w:styleId="ListBullet4">
    <w:name w:val="List Bullet 4"/>
    <w:basedOn w:val="Normal"/>
    <w:uiPriority w:val="99"/>
    <w:rsid w:val="003D0838"/>
    <w:pPr>
      <w:numPr>
        <w:numId w:val="20"/>
      </w:numPr>
      <w:tabs>
        <w:tab w:val="num" w:pos="567"/>
      </w:tabs>
      <w:spacing w:before="60" w:after="60"/>
      <w:ind w:left="2835" w:hanging="2268"/>
      <w:jc w:val="left"/>
    </w:pPr>
    <w:rPr>
      <w:rFonts w:eastAsia="Calibri" w:cs="Tahoma"/>
      <w:sz w:val="16"/>
      <w:szCs w:val="16"/>
      <w:lang w:eastAsia="en-US" w:bidi="en-US"/>
    </w:rPr>
  </w:style>
  <w:style w:type="paragraph" w:styleId="ListNumber5">
    <w:name w:val="List Number 5"/>
    <w:basedOn w:val="Normal"/>
    <w:uiPriority w:val="99"/>
    <w:qFormat/>
    <w:rsid w:val="003D0838"/>
    <w:pPr>
      <w:numPr>
        <w:numId w:val="22"/>
      </w:numPr>
      <w:spacing w:before="60" w:after="60"/>
      <w:ind w:left="1701" w:hanging="1134"/>
    </w:pPr>
    <w:rPr>
      <w:rFonts w:eastAsia="Calibri"/>
      <w:sz w:val="18"/>
      <w:lang w:eastAsia="en-US" w:bidi="en-US"/>
    </w:rPr>
  </w:style>
  <w:style w:type="paragraph" w:customStyle="1" w:styleId="WYGHeader">
    <w:name w:val="WYG Header"/>
    <w:link w:val="WYGHeaderChar"/>
    <w:uiPriority w:val="15"/>
    <w:qFormat/>
    <w:rsid w:val="003D0838"/>
    <w:rPr>
      <w:rFonts w:ascii="Tahoma" w:eastAsia="Calibri" w:hAnsi="Tahoma"/>
      <w:noProof/>
      <w:color w:val="44697D"/>
      <w:szCs w:val="22"/>
      <w:lang w:bidi="en-US"/>
    </w:rPr>
  </w:style>
  <w:style w:type="character" w:customStyle="1" w:styleId="WYGHeaderChar">
    <w:name w:val="WYG Header Char"/>
    <w:link w:val="WYGHeader"/>
    <w:uiPriority w:val="15"/>
    <w:rsid w:val="003D0838"/>
    <w:rPr>
      <w:rFonts w:ascii="Tahoma" w:eastAsia="Calibri" w:hAnsi="Tahoma"/>
      <w:noProof/>
      <w:color w:val="44697D"/>
      <w:szCs w:val="22"/>
      <w:lang w:bidi="en-US"/>
    </w:rPr>
  </w:style>
  <w:style w:type="paragraph" w:customStyle="1" w:styleId="WYGFooter">
    <w:name w:val="WYG Footer"/>
    <w:link w:val="WYGFooterChar"/>
    <w:uiPriority w:val="15"/>
    <w:qFormat/>
    <w:rsid w:val="003D0838"/>
    <w:pPr>
      <w:tabs>
        <w:tab w:val="right" w:pos="9639"/>
      </w:tabs>
    </w:pPr>
    <w:rPr>
      <w:rFonts w:ascii="Tahoma" w:eastAsia="Calibri" w:hAnsi="Tahoma" w:cs="Tahoma"/>
      <w:bCs/>
      <w:color w:val="44697D"/>
      <w:lang w:bidi="en-US"/>
    </w:rPr>
  </w:style>
  <w:style w:type="character" w:customStyle="1" w:styleId="WYGFooterChar">
    <w:name w:val="WYG Footer Char"/>
    <w:link w:val="WYGFooter"/>
    <w:uiPriority w:val="15"/>
    <w:rsid w:val="003D0838"/>
    <w:rPr>
      <w:rFonts w:ascii="Tahoma" w:eastAsia="Calibri" w:hAnsi="Tahoma" w:cs="Tahoma"/>
      <w:bCs/>
      <w:color w:val="44697D"/>
      <w:lang w:bidi="en-US"/>
    </w:rPr>
  </w:style>
  <w:style w:type="character" w:customStyle="1" w:styleId="SectionHeadingChar">
    <w:name w:val="Section Heading Char"/>
    <w:link w:val="SectionHeading"/>
    <w:rsid w:val="003D0838"/>
    <w:rPr>
      <w:rFonts w:ascii="Tahoma" w:hAnsi="Tahoma"/>
      <w:b/>
      <w:color w:val="44697D"/>
      <w:sz w:val="32"/>
      <w:szCs w:val="32"/>
      <w:lang w:val="en-GB" w:eastAsia="en-GB"/>
    </w:rPr>
  </w:style>
  <w:style w:type="character" w:styleId="BookTitle">
    <w:name w:val="Book Title"/>
    <w:aliases w:val="WYG Title Header"/>
    <w:uiPriority w:val="33"/>
    <w:qFormat/>
    <w:rsid w:val="003D0838"/>
    <w:rPr>
      <w:color w:val="6A6C71"/>
      <w:sz w:val="40"/>
      <w:szCs w:val="40"/>
    </w:rPr>
  </w:style>
  <w:style w:type="paragraph" w:customStyle="1" w:styleId="MMTopic1">
    <w:name w:val="MM Topic 1"/>
    <w:basedOn w:val="Heading1"/>
    <w:qFormat/>
    <w:rsid w:val="003D0838"/>
    <w:pPr>
      <w:keepNext/>
      <w:pageBreakBefore w:val="0"/>
      <w:numPr>
        <w:numId w:val="0"/>
      </w:numPr>
      <w:spacing w:before="360" w:after="180"/>
      <w:ind w:left="1134" w:hanging="1134"/>
      <w:jc w:val="both"/>
    </w:pPr>
    <w:rPr>
      <w:rFonts w:ascii="Calibri" w:hAnsi="Calibri" w:cs="Arial"/>
      <w:bCs/>
      <w:caps/>
      <w:color w:val="1F4E79"/>
      <w:kern w:val="32"/>
      <w:sz w:val="36"/>
      <w:szCs w:val="28"/>
      <w:lang w:val="fr-FR" w:eastAsia="es-ES"/>
    </w:rPr>
  </w:style>
  <w:style w:type="paragraph" w:customStyle="1" w:styleId="MMTopic2">
    <w:name w:val="MM Topic 2"/>
    <w:basedOn w:val="Heading2"/>
    <w:link w:val="MMTopic2Car"/>
    <w:qFormat/>
    <w:rsid w:val="003D0838"/>
    <w:pPr>
      <w:keepNext/>
      <w:numPr>
        <w:ilvl w:val="0"/>
        <w:numId w:val="0"/>
      </w:numPr>
      <w:spacing w:before="0" w:after="0"/>
      <w:ind w:left="1134" w:hanging="1134"/>
      <w:jc w:val="both"/>
    </w:pPr>
    <w:rPr>
      <w:rFonts w:ascii="Tahoma" w:hAnsi="Tahoma"/>
      <w:bCs/>
      <w:iCs/>
      <w:color w:val="2E74B5"/>
      <w:sz w:val="26"/>
      <w:szCs w:val="28"/>
      <w:lang w:val="fr-FR" w:eastAsia="es-ES"/>
    </w:rPr>
  </w:style>
  <w:style w:type="paragraph" w:customStyle="1" w:styleId="MMTopic3">
    <w:name w:val="MM Topic 3"/>
    <w:basedOn w:val="Heading3"/>
    <w:link w:val="MMTopic3Car"/>
    <w:qFormat/>
    <w:rsid w:val="003D0838"/>
    <w:pPr>
      <w:keepLines w:val="0"/>
      <w:spacing w:before="0" w:after="0"/>
      <w:ind w:left="1134" w:hanging="1134"/>
    </w:pPr>
    <w:rPr>
      <w:rFonts w:ascii="Tahoma" w:hAnsi="Tahoma"/>
      <w:color w:val="2E74B5"/>
      <w:sz w:val="22"/>
      <w:szCs w:val="26"/>
      <w:lang w:val="fr-FR" w:eastAsia="es-ES"/>
    </w:rPr>
  </w:style>
  <w:style w:type="character" w:customStyle="1" w:styleId="MMTopic3Car">
    <w:name w:val="MM Topic 3 Car"/>
    <w:link w:val="MMTopic3"/>
    <w:rsid w:val="003D0838"/>
    <w:rPr>
      <w:rFonts w:ascii="Tahoma" w:hAnsi="Tahoma" w:cs="Arial"/>
      <w:b/>
      <w:bCs/>
      <w:color w:val="2E74B5"/>
      <w:sz w:val="22"/>
      <w:szCs w:val="26"/>
      <w:lang w:val="fr-FR" w:eastAsia="es-ES"/>
    </w:rPr>
  </w:style>
  <w:style w:type="table" w:customStyle="1" w:styleId="TableGrid0">
    <w:name w:val="TableGrid"/>
    <w:rsid w:val="003D0838"/>
    <w:rPr>
      <w:sz w:val="22"/>
      <w:szCs w:val="22"/>
      <w:lang w:val="en-GB" w:eastAsia="en-GB"/>
    </w:rPr>
    <w:tblPr>
      <w:tblCellMar>
        <w:top w:w="0" w:type="dxa"/>
        <w:left w:w="0" w:type="dxa"/>
        <w:bottom w:w="0" w:type="dxa"/>
        <w:right w:w="0" w:type="dxa"/>
      </w:tblCellMar>
    </w:tblPr>
  </w:style>
  <w:style w:type="character" w:customStyle="1" w:styleId="MMTopic2Car">
    <w:name w:val="MM Topic 2 Car"/>
    <w:link w:val="MMTopic2"/>
    <w:rsid w:val="003D0838"/>
    <w:rPr>
      <w:rFonts w:ascii="Tahoma" w:hAnsi="Tahoma" w:cs="Arial"/>
      <w:b/>
      <w:bCs/>
      <w:iCs/>
      <w:color w:val="2E74B5"/>
      <w:sz w:val="26"/>
      <w:szCs w:val="28"/>
      <w:lang w:val="fr-FR" w:eastAsia="es-ES"/>
    </w:rPr>
  </w:style>
  <w:style w:type="paragraph" w:customStyle="1" w:styleId="Puce1">
    <w:name w:val="Puce 1"/>
    <w:basedOn w:val="Normal"/>
    <w:rsid w:val="003D0838"/>
    <w:pPr>
      <w:tabs>
        <w:tab w:val="left" w:pos="284"/>
        <w:tab w:val="num" w:pos="720"/>
      </w:tabs>
      <w:suppressAutoHyphens/>
      <w:spacing w:before="0" w:after="200"/>
      <w:ind w:left="720" w:hanging="720"/>
    </w:pPr>
    <w:rPr>
      <w:szCs w:val="20"/>
      <w:lang w:val="it-IT" w:eastAsia="ar-SA" w:bidi="en-US"/>
    </w:rPr>
  </w:style>
  <w:style w:type="paragraph" w:customStyle="1" w:styleId="Normal1">
    <w:name w:val="Normal1"/>
    <w:rsid w:val="003D0838"/>
    <w:pPr>
      <w:spacing w:before="120" w:after="120" w:line="276" w:lineRule="auto"/>
    </w:pPr>
    <w:rPr>
      <w:rFonts w:ascii="Arial" w:eastAsia="Arial" w:hAnsi="Arial" w:cs="Arial"/>
      <w:color w:val="000000"/>
      <w:lang w:val="en-GB" w:eastAsia="en-GB"/>
    </w:rPr>
  </w:style>
  <w:style w:type="character" w:customStyle="1" w:styleId="TableTextLeftChar">
    <w:name w:val="~TableTextLeft Char"/>
    <w:link w:val="TableTextLeft"/>
    <w:rsid w:val="00577947"/>
    <w:rPr>
      <w:rFonts w:ascii="Arial" w:hAnsi="Arial" w:cs="Arial"/>
      <w:sz w:val="17"/>
      <w:szCs w:val="24"/>
      <w:lang w:eastAsia="en-GB"/>
    </w:rPr>
  </w:style>
  <w:style w:type="paragraph" w:customStyle="1" w:styleId="TableTextLeft">
    <w:name w:val="~TableTextLeft"/>
    <w:basedOn w:val="Normal"/>
    <w:link w:val="TableTextLeftChar"/>
    <w:rsid w:val="00577947"/>
    <w:pPr>
      <w:spacing w:before="60" w:after="20"/>
      <w:jc w:val="left"/>
    </w:pPr>
    <w:rPr>
      <w:sz w:val="17"/>
      <w:szCs w:val="24"/>
    </w:rPr>
  </w:style>
  <w:style w:type="paragraph" w:customStyle="1" w:styleId="TableHeadingLeft">
    <w:name w:val="~TableHeadingLeft"/>
    <w:basedOn w:val="TableTextLeft"/>
    <w:uiPriority w:val="99"/>
    <w:qFormat/>
    <w:rsid w:val="00577947"/>
    <w:pPr>
      <w:keepNext/>
      <w:spacing w:before="80" w:after="40"/>
    </w:pPr>
    <w:rPr>
      <w:b/>
      <w:color w:val="FFFFFF"/>
    </w:rPr>
  </w:style>
  <w:style w:type="paragraph" w:customStyle="1" w:styleId="TableHeadingRight">
    <w:name w:val="~TableHeadingRight"/>
    <w:basedOn w:val="TableHeadingLeft"/>
    <w:uiPriority w:val="99"/>
    <w:qFormat/>
    <w:rsid w:val="00577947"/>
    <w:pPr>
      <w:jc w:val="right"/>
    </w:pPr>
  </w:style>
  <w:style w:type="paragraph" w:customStyle="1" w:styleId="TableTextRight">
    <w:name w:val="~TableTextRight"/>
    <w:basedOn w:val="TableTextLeft"/>
    <w:uiPriority w:val="99"/>
    <w:qFormat/>
    <w:rsid w:val="00577947"/>
    <w:pPr>
      <w:jc w:val="right"/>
    </w:pPr>
  </w:style>
  <w:style w:type="paragraph" w:customStyle="1" w:styleId="BodyTextbold12ptbefore">
    <w:name w:val="Body Text bold 12pt before"/>
    <w:basedOn w:val="Normal"/>
    <w:next w:val="BodyText"/>
    <w:rsid w:val="0000283C"/>
    <w:pPr>
      <w:spacing w:before="240" w:line="360" w:lineRule="auto"/>
      <w:jc w:val="left"/>
    </w:pPr>
    <w:rPr>
      <w:b/>
      <w:szCs w:val="24"/>
      <w:lang w:eastAsia="en-US"/>
    </w:rPr>
  </w:style>
  <w:style w:type="paragraph" w:styleId="ListNumber3">
    <w:name w:val="List Number 3"/>
    <w:basedOn w:val="ListNumber2"/>
    <w:uiPriority w:val="4"/>
    <w:unhideWhenUsed/>
    <w:rsid w:val="00A14DC4"/>
    <w:pPr>
      <w:numPr>
        <w:numId w:val="0"/>
      </w:numPr>
      <w:tabs>
        <w:tab w:val="num" w:pos="1080"/>
        <w:tab w:val="num" w:pos="1211"/>
        <w:tab w:val="left" w:pos="1276"/>
        <w:tab w:val="num" w:pos="1440"/>
      </w:tabs>
      <w:spacing w:before="0" w:after="270" w:line="270" w:lineRule="atLeast"/>
      <w:ind w:left="1276" w:hanging="425"/>
      <w:contextualSpacing w:val="0"/>
      <w:jc w:val="left"/>
    </w:pPr>
    <w:rPr>
      <w:rFonts w:ascii="Times New Roman" w:hAnsi="Times New Roman"/>
      <w:sz w:val="23"/>
      <w:szCs w:val="23"/>
      <w:lang w:eastAsia="da-DK"/>
    </w:rPr>
  </w:style>
  <w:style w:type="paragraph" w:styleId="ListNumber4">
    <w:name w:val="List Number 4"/>
    <w:basedOn w:val="Normal"/>
    <w:uiPriority w:val="4"/>
    <w:semiHidden/>
    <w:unhideWhenUsed/>
    <w:rsid w:val="00A14DC4"/>
    <w:pPr>
      <w:spacing w:before="0" w:after="0" w:line="270" w:lineRule="atLeast"/>
      <w:ind w:left="1701" w:hanging="425"/>
      <w:jc w:val="left"/>
    </w:pPr>
    <w:rPr>
      <w:rFonts w:ascii="Times New Roman" w:hAnsi="Times New Roman"/>
      <w:sz w:val="23"/>
      <w:szCs w:val="23"/>
      <w:lang w:eastAsia="da-DK"/>
    </w:rPr>
  </w:style>
  <w:style w:type="paragraph" w:customStyle="1" w:styleId="COWIAddress">
    <w:name w:val="COWI Address"/>
    <w:basedOn w:val="Normal"/>
    <w:uiPriority w:val="99"/>
    <w:semiHidden/>
    <w:rsid w:val="00A14DC4"/>
    <w:pPr>
      <w:framePr w:w="2722" w:wrap="notBeside" w:vAnchor="page" w:hAnchor="page" w:xAlign="right" w:y="1855" w:anchorLock="1"/>
      <w:spacing w:before="0" w:after="0" w:line="200" w:lineRule="exact"/>
      <w:jc w:val="left"/>
    </w:pPr>
    <w:rPr>
      <w:rFonts w:cs="Arial"/>
      <w:b/>
      <w:bCs/>
      <w:noProof/>
      <w:sz w:val="16"/>
      <w:szCs w:val="16"/>
      <w:lang w:eastAsia="da-DK"/>
    </w:rPr>
  </w:style>
  <w:style w:type="paragraph" w:customStyle="1" w:styleId="COWIHeader">
    <w:name w:val="COWI Header"/>
    <w:basedOn w:val="Normal"/>
    <w:uiPriority w:val="99"/>
    <w:semiHidden/>
    <w:rsid w:val="00A14DC4"/>
    <w:pPr>
      <w:framePr w:w="7088" w:h="2630" w:wrap="notBeside" w:vAnchor="page" w:hAnchor="margin" w:x="-2267" w:y="1798" w:anchorLock="1"/>
      <w:tabs>
        <w:tab w:val="left" w:pos="2268"/>
      </w:tabs>
      <w:spacing w:before="0" w:after="130" w:line="270" w:lineRule="atLeast"/>
      <w:ind w:left="2268" w:hanging="2268"/>
      <w:jc w:val="left"/>
    </w:pPr>
    <w:rPr>
      <w:rFonts w:ascii="Times New Roman" w:hAnsi="Times New Roman"/>
      <w:sz w:val="23"/>
      <w:szCs w:val="23"/>
      <w:lang w:eastAsia="da-DK"/>
    </w:rPr>
  </w:style>
  <w:style w:type="paragraph" w:customStyle="1" w:styleId="CowiTitle">
    <w:name w:val="CowiTitle"/>
    <w:basedOn w:val="COWIHeader"/>
    <w:uiPriority w:val="99"/>
    <w:semiHidden/>
    <w:rsid w:val="00A14DC4"/>
    <w:pPr>
      <w:framePr w:wrap="notBeside"/>
    </w:pPr>
  </w:style>
  <w:style w:type="paragraph" w:customStyle="1" w:styleId="CowiSubject">
    <w:name w:val="CowiSubject"/>
    <w:basedOn w:val="COWIHeader"/>
    <w:uiPriority w:val="99"/>
    <w:semiHidden/>
    <w:rsid w:val="00A14DC4"/>
    <w:pPr>
      <w:framePr w:wrap="notBeside"/>
    </w:pPr>
  </w:style>
  <w:style w:type="paragraph" w:customStyle="1" w:styleId="CowiClient">
    <w:name w:val="CowiClient"/>
    <w:basedOn w:val="COWIHeader"/>
    <w:next w:val="COWIHeader"/>
    <w:uiPriority w:val="99"/>
    <w:semiHidden/>
    <w:rsid w:val="00A14DC4"/>
    <w:pPr>
      <w:framePr w:wrap="notBeside"/>
    </w:pPr>
  </w:style>
  <w:style w:type="paragraph" w:customStyle="1" w:styleId="CowiPrepared">
    <w:name w:val="CowiPrepared"/>
    <w:basedOn w:val="COWIHeader"/>
    <w:next w:val="COWIHeader"/>
    <w:uiPriority w:val="99"/>
    <w:semiHidden/>
    <w:rsid w:val="00A14DC4"/>
    <w:pPr>
      <w:framePr w:wrap="notBeside"/>
    </w:pPr>
  </w:style>
  <w:style w:type="paragraph" w:customStyle="1" w:styleId="MeetingHead1">
    <w:name w:val="MeetingHead1"/>
    <w:basedOn w:val="Normal"/>
    <w:next w:val="Normal"/>
    <w:semiHidden/>
    <w:rsid w:val="00A14DC4"/>
    <w:pPr>
      <w:framePr w:w="6804" w:h="3119" w:wrap="notBeside" w:vAnchor="page" w:hAnchor="margin" w:x="-1700" w:y="1986" w:anchorLock="1"/>
      <w:tabs>
        <w:tab w:val="left" w:pos="2268"/>
      </w:tabs>
      <w:spacing w:before="0" w:after="360" w:line="280" w:lineRule="exact"/>
      <w:ind w:left="2268" w:hanging="2268"/>
      <w:jc w:val="left"/>
    </w:pPr>
    <w:rPr>
      <w:rFonts w:ascii="Verdana" w:hAnsi="Verdana" w:cs="Arial"/>
      <w:caps/>
      <w:sz w:val="22"/>
      <w:szCs w:val="23"/>
      <w:lang w:eastAsia="da-DK"/>
    </w:rPr>
  </w:style>
  <w:style w:type="character" w:customStyle="1" w:styleId="COWIHeaderFont">
    <w:name w:val="COWI Header Font"/>
    <w:uiPriority w:val="99"/>
    <w:semiHidden/>
    <w:rsid w:val="00A14DC4"/>
    <w:rPr>
      <w:rFonts w:ascii="Arial" w:hAnsi="Arial" w:cs="Arial" w:hint="default"/>
      <w:b/>
      <w:bCs/>
      <w:sz w:val="16"/>
      <w:szCs w:val="16"/>
    </w:rPr>
  </w:style>
  <w:style w:type="character" w:customStyle="1" w:styleId="COWIHeaderFontLarge">
    <w:name w:val="COWI Header Font Large"/>
    <w:uiPriority w:val="99"/>
    <w:semiHidden/>
    <w:rsid w:val="00A14DC4"/>
    <w:rPr>
      <w:rFonts w:ascii="Arial" w:hAnsi="Arial" w:cs="Arial" w:hint="default"/>
      <w:b/>
      <w:bCs/>
      <w:sz w:val="24"/>
      <w:szCs w:val="24"/>
    </w:rPr>
  </w:style>
  <w:style w:type="numbering" w:customStyle="1" w:styleId="CowiNumberList">
    <w:name w:val="CowiNumberList"/>
    <w:rsid w:val="00A14DC4"/>
    <w:pPr>
      <w:numPr>
        <w:numId w:val="23"/>
      </w:numPr>
    </w:pPr>
  </w:style>
  <w:style w:type="numbering" w:styleId="111111">
    <w:name w:val="Outline List 2"/>
    <w:basedOn w:val="NoList"/>
    <w:semiHidden/>
    <w:unhideWhenUsed/>
    <w:rsid w:val="00A14DC4"/>
    <w:pPr>
      <w:numPr>
        <w:numId w:val="24"/>
      </w:numPr>
    </w:pPr>
  </w:style>
  <w:style w:type="paragraph" w:customStyle="1" w:styleId="TableText">
    <w:name w:val="Table Text"/>
    <w:basedOn w:val="Normal"/>
    <w:uiPriority w:val="7"/>
    <w:qFormat/>
    <w:rsid w:val="00152408"/>
    <w:pPr>
      <w:spacing w:before="0" w:line="220" w:lineRule="atLeast"/>
      <w:jc w:val="left"/>
    </w:pPr>
    <w:rPr>
      <w:rFonts w:ascii="Verdana" w:hAnsi="Verdana"/>
      <w:sz w:val="16"/>
      <w:szCs w:val="23"/>
      <w:lang w:eastAsia="da-DK"/>
    </w:rPr>
  </w:style>
  <w:style w:type="paragraph" w:customStyle="1" w:styleId="TableTextNoSpace">
    <w:name w:val="Table Text NoSpace"/>
    <w:basedOn w:val="TableText"/>
    <w:uiPriority w:val="7"/>
    <w:qFormat/>
    <w:rsid w:val="00152408"/>
    <w:pPr>
      <w:spacing w:after="0"/>
    </w:pPr>
  </w:style>
  <w:style w:type="numbering" w:styleId="1ai">
    <w:name w:val="Outline List 1"/>
    <w:basedOn w:val="NoList"/>
    <w:uiPriority w:val="99"/>
    <w:rsid w:val="007D336A"/>
    <w:pPr>
      <w:numPr>
        <w:numId w:val="25"/>
      </w:numPr>
    </w:pPr>
  </w:style>
  <w:style w:type="character" w:customStyle="1" w:styleId="TableChar">
    <w:name w:val="Table Char"/>
    <w:link w:val="Table"/>
    <w:locked/>
    <w:rsid w:val="007D336A"/>
    <w:rPr>
      <w:rFonts w:ascii="Tahoma" w:hAnsi="Tahoma"/>
      <w:szCs w:val="22"/>
      <w:lang w:eastAsia="en-US"/>
    </w:rPr>
  </w:style>
  <w:style w:type="paragraph" w:customStyle="1" w:styleId="Corps">
    <w:name w:val="Corps"/>
    <w:rsid w:val="007D336A"/>
    <w:pPr>
      <w:pBdr>
        <w:top w:val="nil"/>
        <w:left w:val="nil"/>
        <w:bottom w:val="nil"/>
        <w:right w:val="nil"/>
        <w:between w:val="nil"/>
        <w:bar w:val="nil"/>
      </w:pBdr>
      <w:spacing w:before="120" w:after="120" w:line="276" w:lineRule="auto"/>
    </w:pPr>
    <w:rPr>
      <w:rFonts w:ascii="Arial" w:eastAsia="Arial" w:hAnsi="Arial" w:cs="Arial"/>
      <w:color w:val="000000"/>
      <w:u w:color="000000"/>
      <w:bdr w:val="nil"/>
      <w:lang w:val="en-GB" w:eastAsia="en-GB"/>
    </w:rPr>
  </w:style>
  <w:style w:type="paragraph" w:customStyle="1" w:styleId="ListContinueNoSpace">
    <w:name w:val="List Continue NoSpace"/>
    <w:basedOn w:val="ListContinue"/>
    <w:uiPriority w:val="6"/>
    <w:rsid w:val="007D336A"/>
    <w:pPr>
      <w:spacing w:before="0" w:after="0" w:line="280" w:lineRule="atLeast"/>
      <w:ind w:left="425"/>
      <w:contextualSpacing w:val="0"/>
      <w:jc w:val="left"/>
    </w:pPr>
    <w:rPr>
      <w:rFonts w:cs="Arial"/>
      <w:szCs w:val="20"/>
      <w:lang w:eastAsia="da-DK"/>
    </w:rPr>
  </w:style>
  <w:style w:type="paragraph" w:styleId="ListContinue">
    <w:name w:val="List Continue"/>
    <w:basedOn w:val="Normal"/>
    <w:uiPriority w:val="99"/>
    <w:semiHidden/>
    <w:unhideWhenUsed/>
    <w:rsid w:val="007D336A"/>
    <w:pPr>
      <w:ind w:left="283"/>
      <w:contextualSpacing/>
    </w:pPr>
  </w:style>
  <w:style w:type="paragraph" w:customStyle="1" w:styleId="ListBulletNoSpace">
    <w:name w:val="List Bullet NoSpace"/>
    <w:basedOn w:val="ListBullet"/>
    <w:uiPriority w:val="4"/>
    <w:qFormat/>
    <w:rsid w:val="007D336A"/>
    <w:pPr>
      <w:tabs>
        <w:tab w:val="num" w:pos="425"/>
      </w:tabs>
      <w:spacing w:after="0" w:line="270" w:lineRule="atLeast"/>
      <w:ind w:left="425" w:hanging="425"/>
    </w:pPr>
    <w:rPr>
      <w:rFonts w:cs="Arial"/>
      <w:szCs w:val="20"/>
      <w:lang w:eastAsia="da-DK"/>
    </w:rPr>
  </w:style>
  <w:style w:type="paragraph" w:customStyle="1" w:styleId="BodyText0">
    <w:name w:val="~BodyText"/>
    <w:basedOn w:val="Normal"/>
    <w:rsid w:val="00903ADF"/>
    <w:pPr>
      <w:spacing w:before="260" w:line="260" w:lineRule="exact"/>
      <w:jc w:val="left"/>
    </w:pPr>
    <w:rPr>
      <w:rFonts w:cs="Arial"/>
      <w:szCs w:val="24"/>
    </w:rPr>
  </w:style>
  <w:style w:type="paragraph" w:customStyle="1" w:styleId="font5">
    <w:name w:val="font5"/>
    <w:basedOn w:val="Normal"/>
    <w:rsid w:val="00F17E32"/>
    <w:pPr>
      <w:spacing w:before="100" w:beforeAutospacing="1" w:after="100" w:afterAutospacing="1"/>
      <w:jc w:val="left"/>
    </w:pPr>
    <w:rPr>
      <w:rFonts w:cs="Arial"/>
      <w:color w:val="000000"/>
      <w:sz w:val="22"/>
      <w:lang w:val="en-US" w:eastAsia="en-US"/>
    </w:rPr>
  </w:style>
  <w:style w:type="paragraph" w:customStyle="1" w:styleId="font6">
    <w:name w:val="font6"/>
    <w:basedOn w:val="Normal"/>
    <w:rsid w:val="00F17E32"/>
    <w:pPr>
      <w:spacing w:before="100" w:beforeAutospacing="1" w:after="100" w:afterAutospacing="1"/>
      <w:jc w:val="left"/>
    </w:pPr>
    <w:rPr>
      <w:rFonts w:cs="Arial"/>
      <w:color w:val="000000"/>
      <w:sz w:val="24"/>
      <w:szCs w:val="24"/>
      <w:lang w:val="en-US" w:eastAsia="en-US"/>
    </w:rPr>
  </w:style>
  <w:style w:type="paragraph" w:customStyle="1" w:styleId="font7">
    <w:name w:val="font7"/>
    <w:basedOn w:val="Normal"/>
    <w:rsid w:val="00F17E32"/>
    <w:pPr>
      <w:spacing w:before="100" w:beforeAutospacing="1" w:after="100" w:afterAutospacing="1"/>
      <w:jc w:val="left"/>
    </w:pPr>
    <w:rPr>
      <w:rFonts w:cs="Arial"/>
      <w:b/>
      <w:bCs/>
      <w:color w:val="000000"/>
      <w:sz w:val="22"/>
      <w:lang w:val="en-US" w:eastAsia="en-US"/>
    </w:rPr>
  </w:style>
  <w:style w:type="paragraph" w:customStyle="1" w:styleId="font8">
    <w:name w:val="font8"/>
    <w:basedOn w:val="Normal"/>
    <w:rsid w:val="00F17E32"/>
    <w:pPr>
      <w:spacing w:before="100" w:beforeAutospacing="1" w:after="100" w:afterAutospacing="1"/>
      <w:jc w:val="left"/>
    </w:pPr>
    <w:rPr>
      <w:rFonts w:cs="Arial"/>
      <w:b/>
      <w:bCs/>
      <w:color w:val="000000"/>
      <w:sz w:val="36"/>
      <w:szCs w:val="36"/>
      <w:lang w:val="en-US" w:eastAsia="en-US"/>
    </w:rPr>
  </w:style>
  <w:style w:type="paragraph" w:customStyle="1" w:styleId="font9">
    <w:name w:val="font9"/>
    <w:basedOn w:val="Normal"/>
    <w:rsid w:val="00F17E32"/>
    <w:pPr>
      <w:spacing w:before="100" w:beforeAutospacing="1" w:after="100" w:afterAutospacing="1"/>
      <w:jc w:val="left"/>
    </w:pPr>
    <w:rPr>
      <w:rFonts w:cs="Arial"/>
      <w:b/>
      <w:bCs/>
      <w:color w:val="000000"/>
      <w:sz w:val="22"/>
      <w:lang w:val="en-US" w:eastAsia="en-US"/>
    </w:rPr>
  </w:style>
  <w:style w:type="paragraph" w:customStyle="1" w:styleId="xl65">
    <w:name w:val="xl65"/>
    <w:basedOn w:val="Normal"/>
    <w:rsid w:val="00F17E32"/>
    <w:pPr>
      <w:spacing w:before="100" w:beforeAutospacing="1" w:after="100" w:afterAutospacing="1"/>
      <w:jc w:val="center"/>
      <w:textAlignment w:val="center"/>
    </w:pPr>
    <w:rPr>
      <w:rFonts w:cs="Arial"/>
      <w:sz w:val="24"/>
      <w:szCs w:val="24"/>
      <w:lang w:val="en-US" w:eastAsia="en-US"/>
    </w:rPr>
  </w:style>
  <w:style w:type="paragraph" w:customStyle="1" w:styleId="xl66">
    <w:name w:val="xl66"/>
    <w:basedOn w:val="Normal"/>
    <w:rsid w:val="00F17E32"/>
    <w:pPr>
      <w:pBdr>
        <w:top w:val="single" w:sz="4" w:space="0" w:color="auto"/>
        <w:left w:val="single" w:sz="8" w:space="0" w:color="auto"/>
        <w:bottom w:val="single" w:sz="8" w:space="0" w:color="auto"/>
        <w:right w:val="single" w:sz="4" w:space="0" w:color="auto"/>
      </w:pBdr>
      <w:shd w:val="clear" w:color="000000" w:fill="D9D9D9"/>
      <w:spacing w:before="100" w:beforeAutospacing="1" w:after="100" w:afterAutospacing="1"/>
      <w:jc w:val="center"/>
      <w:textAlignment w:val="top"/>
    </w:pPr>
    <w:rPr>
      <w:rFonts w:cs="Arial"/>
      <w:sz w:val="24"/>
      <w:szCs w:val="24"/>
      <w:lang w:val="en-US" w:eastAsia="en-US"/>
    </w:rPr>
  </w:style>
  <w:style w:type="paragraph" w:customStyle="1" w:styleId="xl67">
    <w:name w:val="xl67"/>
    <w:basedOn w:val="Normal"/>
    <w:rsid w:val="00F17E32"/>
    <w:pPr>
      <w:pBdr>
        <w:top w:val="single" w:sz="4" w:space="0" w:color="auto"/>
        <w:left w:val="single" w:sz="4" w:space="0" w:color="auto"/>
        <w:bottom w:val="single" w:sz="8" w:space="0" w:color="auto"/>
        <w:right w:val="single" w:sz="8" w:space="0" w:color="auto"/>
      </w:pBdr>
      <w:shd w:val="clear" w:color="000000" w:fill="D9D9D9"/>
      <w:spacing w:before="100" w:beforeAutospacing="1" w:after="100" w:afterAutospacing="1"/>
      <w:jc w:val="center"/>
      <w:textAlignment w:val="top"/>
    </w:pPr>
    <w:rPr>
      <w:rFonts w:cs="Arial"/>
      <w:sz w:val="24"/>
      <w:szCs w:val="24"/>
      <w:lang w:val="en-US" w:eastAsia="en-US"/>
    </w:rPr>
  </w:style>
  <w:style w:type="paragraph" w:customStyle="1" w:styleId="xl68">
    <w:name w:val="xl68"/>
    <w:basedOn w:val="Normal"/>
    <w:rsid w:val="00F17E32"/>
    <w:pPr>
      <w:pBdr>
        <w:top w:val="single" w:sz="4" w:space="0" w:color="auto"/>
        <w:left w:val="single" w:sz="4" w:space="0" w:color="auto"/>
        <w:bottom w:val="single" w:sz="8" w:space="0" w:color="auto"/>
        <w:right w:val="single" w:sz="4" w:space="0" w:color="auto"/>
      </w:pBdr>
      <w:shd w:val="clear" w:color="000000" w:fill="D9D9D9"/>
      <w:spacing w:before="100" w:beforeAutospacing="1" w:after="100" w:afterAutospacing="1"/>
      <w:jc w:val="center"/>
      <w:textAlignment w:val="top"/>
    </w:pPr>
    <w:rPr>
      <w:rFonts w:cs="Arial"/>
      <w:sz w:val="24"/>
      <w:szCs w:val="24"/>
      <w:lang w:val="en-US" w:eastAsia="en-US"/>
    </w:rPr>
  </w:style>
  <w:style w:type="paragraph" w:customStyle="1" w:styleId="xl69">
    <w:name w:val="xl69"/>
    <w:basedOn w:val="Normal"/>
    <w:rsid w:val="00F17E3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70">
    <w:name w:val="xl70"/>
    <w:basedOn w:val="Normal"/>
    <w:rsid w:val="00F17E32"/>
    <w:pPr>
      <w:pBdr>
        <w:left w:val="single" w:sz="8" w:space="0" w:color="auto"/>
        <w:bottom w:val="single" w:sz="4" w:space="0" w:color="auto"/>
        <w:righ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71">
    <w:name w:val="xl71"/>
    <w:basedOn w:val="Normal"/>
    <w:rsid w:val="00F17E32"/>
    <w:pPr>
      <w:pBdr>
        <w:left w:val="single" w:sz="4"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72">
    <w:name w:val="xl72"/>
    <w:basedOn w:val="Normal"/>
    <w:rsid w:val="00F17E32"/>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73">
    <w:name w:val="xl73"/>
    <w:basedOn w:val="Normal"/>
    <w:rsid w:val="00F17E32"/>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74">
    <w:name w:val="xl74"/>
    <w:basedOn w:val="Normal"/>
    <w:rsid w:val="00F17E32"/>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75">
    <w:name w:val="xl75"/>
    <w:basedOn w:val="Normal"/>
    <w:rsid w:val="00F17E32"/>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76">
    <w:name w:val="xl76"/>
    <w:basedOn w:val="Normal"/>
    <w:rsid w:val="00F17E32"/>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77">
    <w:name w:val="xl77"/>
    <w:basedOn w:val="Normal"/>
    <w:rsid w:val="00F17E32"/>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78">
    <w:name w:val="xl78"/>
    <w:basedOn w:val="Normal"/>
    <w:rsid w:val="00F17E32"/>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79">
    <w:name w:val="xl79"/>
    <w:basedOn w:val="Normal"/>
    <w:rsid w:val="00F17E32"/>
    <w:pPr>
      <w:pBdr>
        <w:top w:val="single" w:sz="4" w:space="0" w:color="auto"/>
        <w:left w:val="single" w:sz="8" w:space="0" w:color="auto"/>
        <w:bottom w:val="single" w:sz="4"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80">
    <w:name w:val="xl80"/>
    <w:basedOn w:val="Normal"/>
    <w:rsid w:val="00F17E32"/>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81">
    <w:name w:val="xl81"/>
    <w:basedOn w:val="Normal"/>
    <w:rsid w:val="00F17E32"/>
    <w:pPr>
      <w:pBdr>
        <w:top w:val="single" w:sz="4" w:space="0" w:color="auto"/>
        <w:left w:val="single" w:sz="4" w:space="0" w:color="auto"/>
        <w:bottom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82">
    <w:name w:val="xl82"/>
    <w:basedOn w:val="Normal"/>
    <w:rsid w:val="00F17E32"/>
    <w:pPr>
      <w:pBdr>
        <w:top w:val="single" w:sz="4" w:space="0" w:color="auto"/>
        <w:left w:val="single" w:sz="8" w:space="0" w:color="auto"/>
        <w:bottom w:val="single" w:sz="4" w:space="0" w:color="auto"/>
        <w:right w:val="single" w:sz="8" w:space="0" w:color="auto"/>
      </w:pBdr>
      <w:shd w:val="clear" w:color="000000" w:fill="FF0000"/>
      <w:spacing w:before="100" w:beforeAutospacing="1" w:after="100" w:afterAutospacing="1"/>
      <w:jc w:val="center"/>
      <w:textAlignment w:val="center"/>
    </w:pPr>
    <w:rPr>
      <w:rFonts w:cs="Arial"/>
      <w:b/>
      <w:bCs/>
      <w:sz w:val="24"/>
      <w:szCs w:val="24"/>
      <w:lang w:val="en-US" w:eastAsia="en-US"/>
    </w:rPr>
  </w:style>
  <w:style w:type="paragraph" w:customStyle="1" w:styleId="xl83">
    <w:name w:val="xl83"/>
    <w:basedOn w:val="Normal"/>
    <w:rsid w:val="00F17E32"/>
    <w:pPr>
      <w:pBdr>
        <w:left w:val="single" w:sz="8" w:space="0" w:color="auto"/>
        <w:bottom w:val="single" w:sz="4" w:space="0" w:color="auto"/>
        <w:right w:val="single" w:sz="8" w:space="0" w:color="auto"/>
      </w:pBdr>
      <w:spacing w:before="100" w:beforeAutospacing="1" w:after="100" w:afterAutospacing="1"/>
      <w:jc w:val="center"/>
      <w:textAlignment w:val="center"/>
    </w:pPr>
    <w:rPr>
      <w:rFonts w:cs="Arial"/>
      <w:b/>
      <w:bCs/>
      <w:sz w:val="24"/>
      <w:szCs w:val="24"/>
      <w:lang w:val="en-US" w:eastAsia="en-US"/>
    </w:rPr>
  </w:style>
  <w:style w:type="paragraph" w:customStyle="1" w:styleId="xl84">
    <w:name w:val="xl84"/>
    <w:basedOn w:val="Normal"/>
    <w:rsid w:val="00F17E32"/>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cs="Arial"/>
      <w:b/>
      <w:bCs/>
      <w:sz w:val="24"/>
      <w:szCs w:val="24"/>
      <w:lang w:val="en-US" w:eastAsia="en-US"/>
    </w:rPr>
  </w:style>
  <w:style w:type="paragraph" w:customStyle="1" w:styleId="xl85">
    <w:name w:val="xl85"/>
    <w:basedOn w:val="Normal"/>
    <w:rsid w:val="00F17E32"/>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cs="Arial"/>
      <w:b/>
      <w:bCs/>
      <w:sz w:val="24"/>
      <w:szCs w:val="24"/>
      <w:lang w:val="en-US" w:eastAsia="en-US"/>
    </w:rPr>
  </w:style>
  <w:style w:type="paragraph" w:customStyle="1" w:styleId="xl86">
    <w:name w:val="xl86"/>
    <w:basedOn w:val="Normal"/>
    <w:rsid w:val="00F17E32"/>
    <w:pPr>
      <w:pBdr>
        <w:top w:val="single" w:sz="4" w:space="0" w:color="auto"/>
        <w:left w:val="single" w:sz="8" w:space="0" w:color="auto"/>
        <w:bottom w:val="single" w:sz="4" w:space="0" w:color="auto"/>
        <w:right w:val="single" w:sz="8" w:space="0" w:color="auto"/>
      </w:pBdr>
      <w:shd w:val="clear" w:color="000000" w:fill="FF0000"/>
      <w:spacing w:before="100" w:beforeAutospacing="1" w:after="100" w:afterAutospacing="1"/>
      <w:jc w:val="center"/>
      <w:textAlignment w:val="center"/>
    </w:pPr>
    <w:rPr>
      <w:rFonts w:cs="Arial"/>
      <w:b/>
      <w:bCs/>
      <w:sz w:val="24"/>
      <w:szCs w:val="24"/>
      <w:lang w:val="en-US" w:eastAsia="en-US"/>
    </w:rPr>
  </w:style>
  <w:style w:type="paragraph" w:customStyle="1" w:styleId="xl87">
    <w:name w:val="xl87"/>
    <w:basedOn w:val="Normal"/>
    <w:rsid w:val="00F17E32"/>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88">
    <w:name w:val="xl88"/>
    <w:basedOn w:val="Normal"/>
    <w:rsid w:val="00F17E32"/>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89">
    <w:name w:val="xl89"/>
    <w:basedOn w:val="Normal"/>
    <w:rsid w:val="00F17E32"/>
    <w:pPr>
      <w:pBdr>
        <w:top w:val="single" w:sz="4" w:space="0" w:color="auto"/>
        <w:left w:val="single" w:sz="4" w:space="0" w:color="auto"/>
        <w:bottom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90">
    <w:name w:val="xl90"/>
    <w:basedOn w:val="Normal"/>
    <w:rsid w:val="00F17E32"/>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cs="Arial"/>
      <w:b/>
      <w:bCs/>
      <w:sz w:val="24"/>
      <w:szCs w:val="24"/>
      <w:lang w:val="en-US" w:eastAsia="en-US"/>
    </w:rPr>
  </w:style>
  <w:style w:type="paragraph" w:customStyle="1" w:styleId="xl91">
    <w:name w:val="xl91"/>
    <w:basedOn w:val="Normal"/>
    <w:rsid w:val="00F17E32"/>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92">
    <w:name w:val="xl92"/>
    <w:basedOn w:val="Normal"/>
    <w:rsid w:val="00F17E32"/>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93">
    <w:name w:val="xl93"/>
    <w:basedOn w:val="Normal"/>
    <w:rsid w:val="00F17E32"/>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94">
    <w:name w:val="xl94"/>
    <w:basedOn w:val="Normal"/>
    <w:rsid w:val="00F17E32"/>
    <w:pPr>
      <w:pBdr>
        <w:top w:val="single" w:sz="4"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95">
    <w:name w:val="xl95"/>
    <w:basedOn w:val="Normal"/>
    <w:rsid w:val="00F17E32"/>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96">
    <w:name w:val="xl96"/>
    <w:basedOn w:val="Normal"/>
    <w:rsid w:val="00F17E32"/>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97">
    <w:name w:val="xl97"/>
    <w:basedOn w:val="Normal"/>
    <w:rsid w:val="00F17E32"/>
    <w:pPr>
      <w:pBdr>
        <w:top w:val="single" w:sz="4" w:space="0" w:color="auto"/>
        <w:left w:val="single" w:sz="4" w:space="0" w:color="auto"/>
        <w:bottom w:val="single" w:sz="4"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98">
    <w:name w:val="xl98"/>
    <w:basedOn w:val="Normal"/>
    <w:rsid w:val="00F17E32"/>
    <w:pPr>
      <w:pBdr>
        <w:top w:val="single" w:sz="4" w:space="0" w:color="auto"/>
        <w:left w:val="single" w:sz="4" w:space="0" w:color="auto"/>
        <w:bottom w:val="single" w:sz="8"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99">
    <w:name w:val="xl99"/>
    <w:basedOn w:val="Normal"/>
    <w:rsid w:val="00F17E32"/>
    <w:pPr>
      <w:pBdr>
        <w:top w:val="single" w:sz="4" w:space="0" w:color="auto"/>
        <w:left w:val="single" w:sz="8" w:space="0" w:color="auto"/>
        <w:right w:val="single" w:sz="8" w:space="0" w:color="auto"/>
      </w:pBdr>
      <w:spacing w:before="100" w:beforeAutospacing="1" w:after="100" w:afterAutospacing="1"/>
      <w:jc w:val="center"/>
      <w:textAlignment w:val="center"/>
    </w:pPr>
    <w:rPr>
      <w:rFonts w:cs="Arial"/>
      <w:b/>
      <w:bCs/>
      <w:sz w:val="24"/>
      <w:szCs w:val="24"/>
      <w:lang w:val="en-US" w:eastAsia="en-US"/>
    </w:rPr>
  </w:style>
  <w:style w:type="paragraph" w:customStyle="1" w:styleId="xl100">
    <w:name w:val="xl100"/>
    <w:basedOn w:val="Normal"/>
    <w:rsid w:val="00F17E32"/>
    <w:pPr>
      <w:pBdr>
        <w:top w:val="single" w:sz="4" w:space="0" w:color="auto"/>
        <w:left w:val="single" w:sz="8" w:space="0" w:color="auto"/>
        <w:righ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101">
    <w:name w:val="xl101"/>
    <w:basedOn w:val="Normal"/>
    <w:rsid w:val="00F17E32"/>
    <w:pPr>
      <w:pBdr>
        <w:top w:val="single" w:sz="4" w:space="0" w:color="auto"/>
        <w:left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102">
    <w:name w:val="xl102"/>
    <w:basedOn w:val="Normal"/>
    <w:rsid w:val="00F17E32"/>
    <w:pPr>
      <w:pBdr>
        <w:top w:val="single" w:sz="4" w:space="0" w:color="auto"/>
        <w:left w:val="single" w:sz="8"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103">
    <w:name w:val="xl103"/>
    <w:basedOn w:val="Normal"/>
    <w:rsid w:val="00F17E32"/>
    <w:pPr>
      <w:pBdr>
        <w:top w:val="single" w:sz="4" w:space="0" w:color="auto"/>
        <w:left w:val="single" w:sz="8" w:space="0" w:color="auto"/>
        <w:right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104">
    <w:name w:val="xl104"/>
    <w:basedOn w:val="Normal"/>
    <w:rsid w:val="00F17E32"/>
    <w:pPr>
      <w:pBdr>
        <w:top w:val="single" w:sz="4" w:space="0" w:color="auto"/>
        <w:left w:val="single" w:sz="8"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105">
    <w:name w:val="xl105"/>
    <w:basedOn w:val="Normal"/>
    <w:rsid w:val="00F17E32"/>
    <w:pPr>
      <w:pBdr>
        <w:left w:val="single" w:sz="8" w:space="0" w:color="auto"/>
        <w:bottom w:val="single" w:sz="4" w:space="0" w:color="auto"/>
        <w:right w:val="single" w:sz="8" w:space="0" w:color="auto"/>
      </w:pBdr>
      <w:shd w:val="clear" w:color="000000" w:fill="FFFF00"/>
      <w:spacing w:before="100" w:beforeAutospacing="1" w:after="100" w:afterAutospacing="1"/>
      <w:jc w:val="center"/>
      <w:textAlignment w:val="center"/>
    </w:pPr>
    <w:rPr>
      <w:rFonts w:cs="Arial"/>
      <w:b/>
      <w:bCs/>
      <w:sz w:val="24"/>
      <w:szCs w:val="24"/>
      <w:lang w:val="en-US" w:eastAsia="en-US"/>
    </w:rPr>
  </w:style>
  <w:style w:type="paragraph" w:customStyle="1" w:styleId="xl106">
    <w:name w:val="xl106"/>
    <w:basedOn w:val="Normal"/>
    <w:rsid w:val="00F17E32"/>
    <w:pPr>
      <w:pBdr>
        <w:left w:val="single" w:sz="8"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107">
    <w:name w:val="xl107"/>
    <w:basedOn w:val="Normal"/>
    <w:rsid w:val="00F17E32"/>
    <w:pPr>
      <w:pBdr>
        <w:left w:val="single" w:sz="8" w:space="0" w:color="auto"/>
        <w:bottom w:val="single" w:sz="4" w:space="0" w:color="auto"/>
        <w:right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108">
    <w:name w:val="xl108"/>
    <w:basedOn w:val="Normal"/>
    <w:rsid w:val="00F17E32"/>
    <w:pPr>
      <w:pBdr>
        <w:top w:val="single" w:sz="8" w:space="0" w:color="auto"/>
        <w:left w:val="single" w:sz="8" w:space="0" w:color="auto"/>
        <w:bottom w:val="single" w:sz="8" w:space="0" w:color="auto"/>
        <w:right w:val="single" w:sz="8" w:space="0" w:color="auto"/>
      </w:pBdr>
      <w:shd w:val="clear" w:color="000000" w:fill="B7DEE8"/>
      <w:spacing w:before="100" w:beforeAutospacing="1" w:after="100" w:afterAutospacing="1"/>
      <w:jc w:val="center"/>
      <w:textAlignment w:val="center"/>
    </w:pPr>
    <w:rPr>
      <w:rFonts w:cs="Arial"/>
      <w:b/>
      <w:bCs/>
      <w:sz w:val="24"/>
      <w:szCs w:val="24"/>
      <w:lang w:val="en-US" w:eastAsia="en-US"/>
    </w:rPr>
  </w:style>
  <w:style w:type="paragraph" w:customStyle="1" w:styleId="xl109">
    <w:name w:val="xl109"/>
    <w:basedOn w:val="Normal"/>
    <w:rsid w:val="00F17E32"/>
    <w:pPr>
      <w:pBdr>
        <w:top w:val="single" w:sz="8" w:space="0" w:color="auto"/>
        <w:left w:val="single" w:sz="8" w:space="0" w:color="auto"/>
        <w:bottom w:val="single" w:sz="8" w:space="0" w:color="auto"/>
        <w:right w:val="single" w:sz="4" w:space="0" w:color="auto"/>
      </w:pBdr>
      <w:shd w:val="clear" w:color="000000" w:fill="B7DEE8"/>
      <w:spacing w:before="100" w:beforeAutospacing="1" w:after="100" w:afterAutospacing="1"/>
      <w:jc w:val="center"/>
      <w:textAlignment w:val="center"/>
    </w:pPr>
    <w:rPr>
      <w:rFonts w:cs="Arial"/>
      <w:sz w:val="24"/>
      <w:szCs w:val="24"/>
      <w:lang w:val="en-US" w:eastAsia="en-US"/>
    </w:rPr>
  </w:style>
  <w:style w:type="paragraph" w:customStyle="1" w:styleId="xl110">
    <w:name w:val="xl110"/>
    <w:basedOn w:val="Normal"/>
    <w:rsid w:val="00F17E32"/>
    <w:pPr>
      <w:pBdr>
        <w:top w:val="single" w:sz="8" w:space="0" w:color="auto"/>
        <w:left w:val="single" w:sz="4" w:space="0" w:color="auto"/>
        <w:bottom w:val="single" w:sz="8" w:space="0" w:color="auto"/>
        <w:right w:val="single" w:sz="8" w:space="0" w:color="auto"/>
      </w:pBdr>
      <w:shd w:val="clear" w:color="000000" w:fill="B7DEE8"/>
      <w:spacing w:before="100" w:beforeAutospacing="1" w:after="100" w:afterAutospacing="1"/>
      <w:jc w:val="center"/>
      <w:textAlignment w:val="center"/>
    </w:pPr>
    <w:rPr>
      <w:rFonts w:cs="Arial"/>
      <w:sz w:val="24"/>
      <w:szCs w:val="24"/>
      <w:lang w:val="en-US" w:eastAsia="en-US"/>
    </w:rPr>
  </w:style>
  <w:style w:type="paragraph" w:customStyle="1" w:styleId="xl111">
    <w:name w:val="xl111"/>
    <w:basedOn w:val="Normal"/>
    <w:rsid w:val="00F17E32"/>
    <w:pPr>
      <w:pBdr>
        <w:left w:val="single" w:sz="8" w:space="0" w:color="auto"/>
        <w:bottom w:val="single" w:sz="8" w:space="0" w:color="auto"/>
        <w:right w:val="single" w:sz="8" w:space="0" w:color="auto"/>
      </w:pBdr>
      <w:shd w:val="clear" w:color="000000" w:fill="B7DEE8"/>
      <w:spacing w:before="100" w:beforeAutospacing="1" w:after="100" w:afterAutospacing="1"/>
      <w:jc w:val="center"/>
      <w:textAlignment w:val="center"/>
    </w:pPr>
    <w:rPr>
      <w:rFonts w:cs="Arial"/>
      <w:b/>
      <w:bCs/>
      <w:sz w:val="24"/>
      <w:szCs w:val="24"/>
      <w:lang w:val="en-US" w:eastAsia="en-US"/>
    </w:rPr>
  </w:style>
  <w:style w:type="paragraph" w:customStyle="1" w:styleId="xl112">
    <w:name w:val="xl112"/>
    <w:basedOn w:val="Normal"/>
    <w:rsid w:val="00F17E32"/>
    <w:pPr>
      <w:pBdr>
        <w:left w:val="single" w:sz="8" w:space="0" w:color="auto"/>
        <w:bottom w:val="single" w:sz="8" w:space="0" w:color="auto"/>
        <w:right w:val="single" w:sz="4" w:space="0" w:color="auto"/>
      </w:pBdr>
      <w:shd w:val="clear" w:color="000000" w:fill="B7DEE8"/>
      <w:spacing w:before="100" w:beforeAutospacing="1" w:after="100" w:afterAutospacing="1"/>
      <w:jc w:val="center"/>
      <w:textAlignment w:val="center"/>
    </w:pPr>
    <w:rPr>
      <w:rFonts w:cs="Arial"/>
      <w:sz w:val="24"/>
      <w:szCs w:val="24"/>
      <w:lang w:val="en-US" w:eastAsia="en-US"/>
    </w:rPr>
  </w:style>
  <w:style w:type="paragraph" w:customStyle="1" w:styleId="xl113">
    <w:name w:val="xl113"/>
    <w:basedOn w:val="Normal"/>
    <w:rsid w:val="00F17E32"/>
    <w:pPr>
      <w:pBdr>
        <w:left w:val="single" w:sz="4" w:space="0" w:color="auto"/>
        <w:bottom w:val="single" w:sz="8" w:space="0" w:color="auto"/>
        <w:right w:val="single" w:sz="8" w:space="0" w:color="auto"/>
      </w:pBdr>
      <w:shd w:val="clear" w:color="000000" w:fill="B7DEE8"/>
      <w:spacing w:before="100" w:beforeAutospacing="1" w:after="100" w:afterAutospacing="1"/>
      <w:jc w:val="center"/>
      <w:textAlignment w:val="center"/>
    </w:pPr>
    <w:rPr>
      <w:rFonts w:cs="Arial"/>
      <w:sz w:val="24"/>
      <w:szCs w:val="24"/>
      <w:lang w:val="en-US" w:eastAsia="en-US"/>
    </w:rPr>
  </w:style>
  <w:style w:type="paragraph" w:customStyle="1" w:styleId="xl114">
    <w:name w:val="xl114"/>
    <w:basedOn w:val="Normal"/>
    <w:rsid w:val="00F17E32"/>
    <w:pPr>
      <w:pBdr>
        <w:top w:val="single" w:sz="4" w:space="0" w:color="auto"/>
        <w:left w:val="single" w:sz="8" w:space="0" w:color="auto"/>
        <w:bottom w:val="single" w:sz="8"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115">
    <w:name w:val="xl115"/>
    <w:basedOn w:val="Normal"/>
    <w:rsid w:val="00F17E32"/>
    <w:pPr>
      <w:pBdr>
        <w:top w:val="single" w:sz="4" w:space="0" w:color="auto"/>
        <w:left w:val="single" w:sz="4" w:space="0" w:color="auto"/>
        <w:bottom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116">
    <w:name w:val="xl116"/>
    <w:basedOn w:val="Normal"/>
    <w:rsid w:val="00F17E32"/>
    <w:pPr>
      <w:pBdr>
        <w:left w:val="single" w:sz="4" w:space="0" w:color="auto"/>
        <w:bottom w:val="single" w:sz="4"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117">
    <w:name w:val="xl117"/>
    <w:basedOn w:val="Normal"/>
    <w:rsid w:val="00F17E32"/>
    <w:pPr>
      <w:pBdr>
        <w:left w:val="single" w:sz="4" w:space="0" w:color="auto"/>
        <w:bottom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118">
    <w:name w:val="xl118"/>
    <w:basedOn w:val="Normal"/>
    <w:rsid w:val="00F17E32"/>
    <w:pPr>
      <w:pBdr>
        <w:left w:val="single" w:sz="4" w:space="0" w:color="auto"/>
        <w:bottom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119">
    <w:name w:val="xl119"/>
    <w:basedOn w:val="Normal"/>
    <w:rsid w:val="00F17E32"/>
    <w:pPr>
      <w:pBdr>
        <w:left w:val="single" w:sz="4"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120">
    <w:name w:val="xl120"/>
    <w:basedOn w:val="Normal"/>
    <w:rsid w:val="00F17E32"/>
    <w:pPr>
      <w:pBdr>
        <w:left w:val="single" w:sz="8" w:space="0" w:color="auto"/>
        <w:bottom w:val="single" w:sz="4"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121">
    <w:name w:val="xl121"/>
    <w:basedOn w:val="Normal"/>
    <w:rsid w:val="00F17E32"/>
    <w:pPr>
      <w:pBdr>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122">
    <w:name w:val="xl122"/>
    <w:basedOn w:val="Normal"/>
    <w:rsid w:val="00F17E32"/>
    <w:pPr>
      <w:pBdr>
        <w:top w:val="single" w:sz="4" w:space="0" w:color="auto"/>
        <w:left w:val="single" w:sz="4" w:space="0" w:color="auto"/>
        <w:bottom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123">
    <w:name w:val="xl123"/>
    <w:basedOn w:val="Normal"/>
    <w:rsid w:val="00F17E32"/>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124">
    <w:name w:val="xl124"/>
    <w:basedOn w:val="Normal"/>
    <w:rsid w:val="00F17E32"/>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125">
    <w:name w:val="xl125"/>
    <w:basedOn w:val="Normal"/>
    <w:rsid w:val="00F17E32"/>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126">
    <w:name w:val="xl126"/>
    <w:basedOn w:val="Normal"/>
    <w:rsid w:val="00F17E32"/>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127">
    <w:name w:val="xl127"/>
    <w:basedOn w:val="Normal"/>
    <w:rsid w:val="00F17E32"/>
    <w:pPr>
      <w:pBdr>
        <w:left w:val="single" w:sz="8"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128">
    <w:name w:val="xl128"/>
    <w:basedOn w:val="Normal"/>
    <w:rsid w:val="00F17E32"/>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129">
    <w:name w:val="xl129"/>
    <w:basedOn w:val="Normal"/>
    <w:rsid w:val="00F17E32"/>
    <w:pPr>
      <w:pBdr>
        <w:top w:val="single" w:sz="4" w:space="0" w:color="auto"/>
        <w:left w:val="single" w:sz="8"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130">
    <w:name w:val="xl130"/>
    <w:basedOn w:val="Normal"/>
    <w:rsid w:val="00F17E32"/>
    <w:pPr>
      <w:pBdr>
        <w:top w:val="single" w:sz="4" w:space="0" w:color="auto"/>
        <w:left w:val="single" w:sz="4"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131">
    <w:name w:val="xl131"/>
    <w:basedOn w:val="Normal"/>
    <w:rsid w:val="00F17E32"/>
    <w:pPr>
      <w:pBdr>
        <w:top w:val="single" w:sz="4" w:space="0" w:color="auto"/>
        <w:lef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132">
    <w:name w:val="xl132"/>
    <w:basedOn w:val="Normal"/>
    <w:rsid w:val="00F17E32"/>
    <w:pPr>
      <w:pBdr>
        <w:top w:val="single" w:sz="4" w:space="0" w:color="auto"/>
        <w:lef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133">
    <w:name w:val="xl133"/>
    <w:basedOn w:val="Normal"/>
    <w:rsid w:val="00F17E32"/>
    <w:pPr>
      <w:pBdr>
        <w:top w:val="single" w:sz="4" w:space="0" w:color="auto"/>
        <w:left w:val="single" w:sz="4"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134">
    <w:name w:val="xl134"/>
    <w:basedOn w:val="Normal"/>
    <w:rsid w:val="00F17E32"/>
    <w:pPr>
      <w:pBdr>
        <w:left w:val="single" w:sz="8" w:space="0" w:color="auto"/>
        <w:bottom w:val="single" w:sz="4" w:space="0" w:color="auto"/>
        <w:right w:val="single" w:sz="8" w:space="0" w:color="auto"/>
      </w:pBdr>
      <w:spacing w:before="100" w:beforeAutospacing="1" w:after="100" w:afterAutospacing="1"/>
      <w:jc w:val="center"/>
      <w:textAlignment w:val="center"/>
    </w:pPr>
    <w:rPr>
      <w:rFonts w:cs="Arial"/>
      <w:b/>
      <w:bCs/>
      <w:sz w:val="24"/>
      <w:szCs w:val="24"/>
      <w:lang w:val="en-US" w:eastAsia="en-US"/>
    </w:rPr>
  </w:style>
  <w:style w:type="paragraph" w:customStyle="1" w:styleId="xl135">
    <w:name w:val="xl135"/>
    <w:basedOn w:val="Normal"/>
    <w:rsid w:val="00F17E32"/>
    <w:pPr>
      <w:pBdr>
        <w:left w:val="single" w:sz="4"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136">
    <w:name w:val="xl136"/>
    <w:basedOn w:val="Normal"/>
    <w:rsid w:val="00F17E32"/>
    <w:pPr>
      <w:pBdr>
        <w:left w:val="single" w:sz="4" w:space="0" w:color="auto"/>
        <w:bottom w:val="single" w:sz="4" w:space="0" w:color="auto"/>
        <w:right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137">
    <w:name w:val="xl137"/>
    <w:basedOn w:val="Normal"/>
    <w:rsid w:val="00F17E32"/>
    <w:pPr>
      <w:pBdr>
        <w:top w:val="single" w:sz="4" w:space="0" w:color="auto"/>
        <w:left w:val="single" w:sz="4" w:space="0" w:color="auto"/>
        <w:right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138">
    <w:name w:val="xl138"/>
    <w:basedOn w:val="Normal"/>
    <w:rsid w:val="00F17E32"/>
    <w:pPr>
      <w:pBdr>
        <w:top w:val="single" w:sz="8" w:space="0" w:color="auto"/>
        <w:left w:val="single" w:sz="8"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139">
    <w:name w:val="xl139"/>
    <w:basedOn w:val="Normal"/>
    <w:rsid w:val="00F17E32"/>
    <w:pPr>
      <w:pBdr>
        <w:top w:val="single" w:sz="8" w:space="0" w:color="auto"/>
        <w:left w:val="single" w:sz="4"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140">
    <w:name w:val="xl140"/>
    <w:basedOn w:val="Normal"/>
    <w:rsid w:val="00F17E32"/>
    <w:pPr>
      <w:pBdr>
        <w:left w:val="single" w:sz="8"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141">
    <w:name w:val="xl141"/>
    <w:basedOn w:val="Normal"/>
    <w:rsid w:val="00F17E32"/>
    <w:pPr>
      <w:pBdr>
        <w:left w:val="single" w:sz="4"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142">
    <w:name w:val="xl142"/>
    <w:basedOn w:val="Normal"/>
    <w:rsid w:val="00F17E32"/>
    <w:pPr>
      <w:pBdr>
        <w:top w:val="single" w:sz="4" w:space="0" w:color="auto"/>
        <w:lef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143">
    <w:name w:val="xl143"/>
    <w:basedOn w:val="Normal"/>
    <w:rsid w:val="00F17E32"/>
    <w:pPr>
      <w:pBdr>
        <w:left w:val="single" w:sz="8" w:space="0" w:color="auto"/>
        <w:right w:val="single" w:sz="8" w:space="0" w:color="auto"/>
      </w:pBdr>
      <w:spacing w:before="100" w:beforeAutospacing="1" w:after="100" w:afterAutospacing="1"/>
      <w:jc w:val="center"/>
      <w:textAlignment w:val="center"/>
    </w:pPr>
    <w:rPr>
      <w:rFonts w:cs="Arial"/>
      <w:b/>
      <w:bCs/>
      <w:sz w:val="24"/>
      <w:szCs w:val="24"/>
      <w:lang w:val="en-US" w:eastAsia="en-US"/>
    </w:rPr>
  </w:style>
  <w:style w:type="paragraph" w:customStyle="1" w:styleId="xl144">
    <w:name w:val="xl144"/>
    <w:basedOn w:val="Normal"/>
    <w:rsid w:val="00F17E32"/>
    <w:pPr>
      <w:pBdr>
        <w:left w:val="single" w:sz="8" w:space="0" w:color="auto"/>
        <w:righ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145">
    <w:name w:val="xl145"/>
    <w:basedOn w:val="Normal"/>
    <w:rsid w:val="00F17E32"/>
    <w:pPr>
      <w:pBdr>
        <w:left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146">
    <w:name w:val="xl146"/>
    <w:basedOn w:val="Normal"/>
    <w:rsid w:val="00F17E32"/>
    <w:pPr>
      <w:pBdr>
        <w:lef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147">
    <w:name w:val="xl147"/>
    <w:basedOn w:val="Normal"/>
    <w:rsid w:val="00F17E32"/>
    <w:pPr>
      <w:pBdr>
        <w:top w:val="single" w:sz="8" w:space="0" w:color="auto"/>
        <w:left w:val="single" w:sz="4" w:space="0" w:color="auto"/>
        <w:bottom w:val="single" w:sz="8" w:space="0" w:color="auto"/>
        <w:right w:val="single" w:sz="8" w:space="0" w:color="auto"/>
      </w:pBdr>
      <w:shd w:val="clear" w:color="000000" w:fill="B7DEE8"/>
      <w:spacing w:before="100" w:beforeAutospacing="1" w:after="100" w:afterAutospacing="1"/>
      <w:jc w:val="center"/>
      <w:textAlignment w:val="center"/>
    </w:pPr>
    <w:rPr>
      <w:rFonts w:cs="Arial"/>
      <w:sz w:val="36"/>
      <w:szCs w:val="36"/>
      <w:lang w:val="en-US" w:eastAsia="en-US"/>
    </w:rPr>
  </w:style>
  <w:style w:type="paragraph" w:customStyle="1" w:styleId="xl148">
    <w:name w:val="xl148"/>
    <w:basedOn w:val="Normal"/>
    <w:rsid w:val="00F17E32"/>
    <w:pPr>
      <w:pBdr>
        <w:top w:val="single" w:sz="8" w:space="0" w:color="auto"/>
        <w:left w:val="single" w:sz="4" w:space="0" w:color="auto"/>
        <w:bottom w:val="single" w:sz="8" w:space="0" w:color="auto"/>
        <w:right w:val="single" w:sz="8" w:space="0" w:color="auto"/>
      </w:pBdr>
      <w:shd w:val="clear" w:color="000000" w:fill="B7DEE8"/>
      <w:spacing w:before="100" w:beforeAutospacing="1" w:after="100" w:afterAutospacing="1"/>
      <w:jc w:val="center"/>
      <w:textAlignment w:val="center"/>
    </w:pPr>
    <w:rPr>
      <w:rFonts w:cs="Arial"/>
      <w:sz w:val="24"/>
      <w:szCs w:val="24"/>
      <w:lang w:val="en-US" w:eastAsia="en-US"/>
    </w:rPr>
  </w:style>
  <w:style w:type="paragraph" w:customStyle="1" w:styleId="xl149">
    <w:name w:val="xl149"/>
    <w:basedOn w:val="Normal"/>
    <w:rsid w:val="00F17E32"/>
    <w:pPr>
      <w:pBdr>
        <w:top w:val="single" w:sz="4" w:space="0" w:color="auto"/>
        <w:left w:val="single" w:sz="4" w:space="0" w:color="auto"/>
        <w:bottom w:val="single" w:sz="8" w:space="0" w:color="auto"/>
        <w:right w:val="single" w:sz="4" w:space="0" w:color="auto"/>
      </w:pBdr>
      <w:shd w:val="clear" w:color="000000" w:fill="FDE9D9"/>
      <w:spacing w:before="100" w:beforeAutospacing="1" w:after="100" w:afterAutospacing="1"/>
      <w:jc w:val="center"/>
      <w:textAlignment w:val="top"/>
    </w:pPr>
    <w:rPr>
      <w:rFonts w:cs="Arial"/>
      <w:sz w:val="24"/>
      <w:szCs w:val="24"/>
      <w:lang w:val="en-US" w:eastAsia="en-US"/>
    </w:rPr>
  </w:style>
  <w:style w:type="paragraph" w:customStyle="1" w:styleId="xl150">
    <w:name w:val="xl150"/>
    <w:basedOn w:val="Normal"/>
    <w:rsid w:val="00F17E32"/>
    <w:pPr>
      <w:pBdr>
        <w:top w:val="single" w:sz="4" w:space="0" w:color="auto"/>
        <w:left w:val="single" w:sz="8"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cs="Arial"/>
      <w:sz w:val="24"/>
      <w:szCs w:val="24"/>
      <w:lang w:val="en-US" w:eastAsia="en-US"/>
    </w:rPr>
  </w:style>
  <w:style w:type="paragraph" w:customStyle="1" w:styleId="xl151">
    <w:name w:val="xl151"/>
    <w:basedOn w:val="Normal"/>
    <w:rsid w:val="00F17E32"/>
    <w:pPr>
      <w:pBdr>
        <w:top w:val="single" w:sz="4" w:space="0" w:color="auto"/>
        <w:left w:val="single" w:sz="4" w:space="0" w:color="auto"/>
        <w:bottom w:val="single" w:sz="4" w:space="0" w:color="auto"/>
        <w:right w:val="single" w:sz="8" w:space="0" w:color="auto"/>
      </w:pBdr>
      <w:shd w:val="clear" w:color="000000" w:fill="FF0000"/>
      <w:spacing w:before="100" w:beforeAutospacing="1" w:after="100" w:afterAutospacing="1"/>
      <w:jc w:val="center"/>
      <w:textAlignment w:val="center"/>
    </w:pPr>
    <w:rPr>
      <w:rFonts w:cs="Arial"/>
      <w:sz w:val="24"/>
      <w:szCs w:val="24"/>
      <w:lang w:val="en-US" w:eastAsia="en-US"/>
    </w:rPr>
  </w:style>
  <w:style w:type="paragraph" w:customStyle="1" w:styleId="xl152">
    <w:name w:val="xl152"/>
    <w:basedOn w:val="Normal"/>
    <w:rsid w:val="00F17E32"/>
    <w:pPr>
      <w:pBdr>
        <w:top w:val="single" w:sz="4" w:space="0" w:color="auto"/>
        <w:left w:val="single" w:sz="8" w:space="0" w:color="auto"/>
        <w:bottom w:val="single" w:sz="4" w:space="0" w:color="auto"/>
        <w:right w:val="single" w:sz="8" w:space="0" w:color="auto"/>
      </w:pBdr>
      <w:shd w:val="clear" w:color="000000" w:fill="FF0000"/>
      <w:spacing w:before="100" w:beforeAutospacing="1" w:after="100" w:afterAutospacing="1"/>
      <w:jc w:val="center"/>
      <w:textAlignment w:val="center"/>
    </w:pPr>
    <w:rPr>
      <w:rFonts w:cs="Arial"/>
      <w:sz w:val="36"/>
      <w:szCs w:val="36"/>
      <w:lang w:val="en-US" w:eastAsia="en-US"/>
    </w:rPr>
  </w:style>
  <w:style w:type="paragraph" w:customStyle="1" w:styleId="xl153">
    <w:name w:val="xl153"/>
    <w:basedOn w:val="Normal"/>
    <w:rsid w:val="00F17E32"/>
    <w:pPr>
      <w:pBdr>
        <w:top w:val="single" w:sz="4" w:space="0" w:color="auto"/>
        <w:left w:val="single" w:sz="8" w:space="0" w:color="auto"/>
        <w:bottom w:val="single" w:sz="4" w:space="0" w:color="auto"/>
        <w:right w:val="single" w:sz="8" w:space="0" w:color="auto"/>
      </w:pBdr>
      <w:shd w:val="clear" w:color="000000" w:fill="D8E4BC"/>
      <w:spacing w:before="100" w:beforeAutospacing="1" w:after="100" w:afterAutospacing="1"/>
      <w:jc w:val="center"/>
      <w:textAlignment w:val="center"/>
    </w:pPr>
    <w:rPr>
      <w:rFonts w:cs="Arial"/>
      <w:b/>
      <w:bCs/>
      <w:sz w:val="24"/>
      <w:szCs w:val="24"/>
      <w:lang w:val="en-US" w:eastAsia="en-US"/>
    </w:rPr>
  </w:style>
  <w:style w:type="paragraph" w:customStyle="1" w:styleId="xl154">
    <w:name w:val="xl154"/>
    <w:basedOn w:val="Normal"/>
    <w:rsid w:val="00F17E32"/>
    <w:pPr>
      <w:pBdr>
        <w:top w:val="single" w:sz="4" w:space="0" w:color="auto"/>
        <w:left w:val="single" w:sz="8"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55">
    <w:name w:val="xl155"/>
    <w:basedOn w:val="Normal"/>
    <w:rsid w:val="00F17E32"/>
    <w:pPr>
      <w:pBdr>
        <w:top w:val="single" w:sz="4" w:space="0" w:color="auto"/>
        <w:left w:val="single" w:sz="4" w:space="0" w:color="auto"/>
        <w:bottom w:val="single" w:sz="4" w:space="0" w:color="auto"/>
        <w:right w:val="single" w:sz="8"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56">
    <w:name w:val="xl156"/>
    <w:basedOn w:val="Normal"/>
    <w:rsid w:val="00F17E32"/>
    <w:pPr>
      <w:pBdr>
        <w:top w:val="single" w:sz="4" w:space="0" w:color="auto"/>
        <w:left w:val="single" w:sz="8" w:space="0" w:color="auto"/>
        <w:bottom w:val="single" w:sz="4" w:space="0" w:color="auto"/>
        <w:right w:val="single" w:sz="8"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57">
    <w:name w:val="xl157"/>
    <w:basedOn w:val="Normal"/>
    <w:rsid w:val="00F17E32"/>
    <w:pPr>
      <w:pBdr>
        <w:top w:val="single" w:sz="4" w:space="0" w:color="auto"/>
        <w:left w:val="single" w:sz="8"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58">
    <w:name w:val="xl158"/>
    <w:basedOn w:val="Normal"/>
    <w:rsid w:val="00F17E32"/>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59">
    <w:name w:val="xl159"/>
    <w:basedOn w:val="Normal"/>
    <w:rsid w:val="00F17E32"/>
    <w:pPr>
      <w:pBdr>
        <w:top w:val="single" w:sz="4" w:space="0" w:color="auto"/>
        <w:left w:val="single" w:sz="4" w:space="0" w:color="auto"/>
        <w:bottom w:val="single" w:sz="4"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60">
    <w:name w:val="xl160"/>
    <w:basedOn w:val="Normal"/>
    <w:rsid w:val="00F17E32"/>
    <w:pPr>
      <w:pBdr>
        <w:bottom w:val="single" w:sz="4" w:space="0" w:color="auto"/>
        <w:right w:val="single" w:sz="8"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61">
    <w:name w:val="xl161"/>
    <w:basedOn w:val="Normal"/>
    <w:rsid w:val="00F17E32"/>
    <w:pPr>
      <w:pBdr>
        <w:top w:val="single" w:sz="4" w:space="0" w:color="auto"/>
        <w:left w:val="single" w:sz="8"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cs="Arial"/>
      <w:sz w:val="36"/>
      <w:szCs w:val="36"/>
      <w:lang w:val="en-US" w:eastAsia="en-US"/>
    </w:rPr>
  </w:style>
  <w:style w:type="paragraph" w:customStyle="1" w:styleId="xl162">
    <w:name w:val="xl162"/>
    <w:basedOn w:val="Normal"/>
    <w:rsid w:val="00F17E3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cs="Arial"/>
      <w:sz w:val="36"/>
      <w:szCs w:val="36"/>
      <w:lang w:val="en-US" w:eastAsia="en-US"/>
    </w:rPr>
  </w:style>
  <w:style w:type="paragraph" w:customStyle="1" w:styleId="xl163">
    <w:name w:val="xl163"/>
    <w:basedOn w:val="Normal"/>
    <w:rsid w:val="00F17E32"/>
    <w:pPr>
      <w:pBdr>
        <w:left w:val="single" w:sz="8" w:space="0" w:color="auto"/>
        <w:bottom w:val="single" w:sz="4" w:space="0" w:color="auto"/>
        <w:right w:val="single" w:sz="8" w:space="0" w:color="auto"/>
      </w:pBdr>
      <w:shd w:val="clear" w:color="000000" w:fill="D8E4BC"/>
      <w:spacing w:before="100" w:beforeAutospacing="1" w:after="100" w:afterAutospacing="1"/>
      <w:jc w:val="center"/>
      <w:textAlignment w:val="center"/>
    </w:pPr>
    <w:rPr>
      <w:rFonts w:cs="Arial"/>
      <w:b/>
      <w:bCs/>
      <w:sz w:val="24"/>
      <w:szCs w:val="24"/>
      <w:lang w:val="en-US" w:eastAsia="en-US"/>
    </w:rPr>
  </w:style>
  <w:style w:type="paragraph" w:customStyle="1" w:styleId="xl164">
    <w:name w:val="xl164"/>
    <w:basedOn w:val="Normal"/>
    <w:rsid w:val="00F17E32"/>
    <w:pPr>
      <w:pBdr>
        <w:left w:val="single" w:sz="8"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65">
    <w:name w:val="xl165"/>
    <w:basedOn w:val="Normal"/>
    <w:rsid w:val="00F17E32"/>
    <w:pPr>
      <w:pBdr>
        <w:left w:val="single" w:sz="4" w:space="0" w:color="auto"/>
        <w:bottom w:val="single" w:sz="4" w:space="0" w:color="auto"/>
        <w:right w:val="single" w:sz="8"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66">
    <w:name w:val="xl166"/>
    <w:basedOn w:val="Normal"/>
    <w:rsid w:val="00F17E32"/>
    <w:pPr>
      <w:pBdr>
        <w:top w:val="single" w:sz="8" w:space="0" w:color="auto"/>
        <w:left w:val="single" w:sz="8" w:space="0" w:color="auto"/>
        <w:bottom w:val="single" w:sz="4" w:space="0" w:color="auto"/>
        <w:right w:val="single" w:sz="8"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67">
    <w:name w:val="xl167"/>
    <w:basedOn w:val="Normal"/>
    <w:rsid w:val="00F17E32"/>
    <w:pPr>
      <w:pBdr>
        <w:top w:val="single" w:sz="8" w:space="0" w:color="auto"/>
        <w:left w:val="single" w:sz="8" w:space="0" w:color="auto"/>
        <w:right w:val="single" w:sz="4"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68">
    <w:name w:val="xl168"/>
    <w:basedOn w:val="Normal"/>
    <w:rsid w:val="00F17E32"/>
    <w:pPr>
      <w:pBdr>
        <w:top w:val="single" w:sz="8" w:space="0" w:color="auto"/>
        <w:left w:val="single" w:sz="4" w:space="0" w:color="auto"/>
        <w:right w:val="single" w:sz="4"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69">
    <w:name w:val="xl169"/>
    <w:basedOn w:val="Normal"/>
    <w:rsid w:val="00F17E32"/>
    <w:pPr>
      <w:pBdr>
        <w:top w:val="single" w:sz="8"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70">
    <w:name w:val="xl170"/>
    <w:basedOn w:val="Normal"/>
    <w:rsid w:val="00F17E32"/>
    <w:pPr>
      <w:pBdr>
        <w:top w:val="single" w:sz="8" w:space="0" w:color="auto"/>
        <w:left w:val="single" w:sz="4" w:space="0" w:color="auto"/>
        <w:bottom w:val="single" w:sz="4"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71">
    <w:name w:val="xl171"/>
    <w:basedOn w:val="Normal"/>
    <w:rsid w:val="00F17E32"/>
    <w:pPr>
      <w:pBdr>
        <w:top w:val="single" w:sz="8" w:space="0" w:color="auto"/>
        <w:left w:val="single" w:sz="4"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72">
    <w:name w:val="xl172"/>
    <w:basedOn w:val="Normal"/>
    <w:rsid w:val="00F17E32"/>
    <w:pPr>
      <w:pBdr>
        <w:top w:val="single" w:sz="8" w:space="0" w:color="auto"/>
        <w:left w:val="single" w:sz="4" w:space="0" w:color="auto"/>
        <w:bottom w:val="single" w:sz="4" w:space="0" w:color="auto"/>
        <w:right w:val="single" w:sz="8" w:space="0" w:color="auto"/>
      </w:pBdr>
      <w:shd w:val="clear" w:color="000000" w:fill="D8E4BC"/>
      <w:spacing w:before="100" w:beforeAutospacing="1" w:after="100" w:afterAutospacing="1"/>
      <w:jc w:val="left"/>
      <w:textAlignment w:val="top"/>
    </w:pPr>
    <w:rPr>
      <w:rFonts w:cs="Arial"/>
      <w:sz w:val="24"/>
      <w:szCs w:val="24"/>
      <w:lang w:val="en-US" w:eastAsia="en-US"/>
    </w:rPr>
  </w:style>
  <w:style w:type="paragraph" w:customStyle="1" w:styleId="xl173">
    <w:name w:val="xl173"/>
    <w:basedOn w:val="Normal"/>
    <w:rsid w:val="00F17E32"/>
    <w:pPr>
      <w:pBdr>
        <w:top w:val="single" w:sz="4" w:space="0" w:color="auto"/>
        <w:left w:val="single" w:sz="8" w:space="0" w:color="auto"/>
        <w:bottom w:val="single" w:sz="8" w:space="0" w:color="auto"/>
        <w:right w:val="single" w:sz="8"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74">
    <w:name w:val="xl174"/>
    <w:basedOn w:val="Normal"/>
    <w:rsid w:val="00F17E32"/>
    <w:pPr>
      <w:pBdr>
        <w:top w:val="single" w:sz="4" w:space="0" w:color="auto"/>
        <w:left w:val="single" w:sz="8" w:space="0" w:color="auto"/>
        <w:bottom w:val="single" w:sz="8" w:space="0" w:color="auto"/>
        <w:right w:val="single" w:sz="4"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75">
    <w:name w:val="xl175"/>
    <w:basedOn w:val="Normal"/>
    <w:rsid w:val="00F17E32"/>
    <w:pPr>
      <w:pBdr>
        <w:top w:val="single" w:sz="4" w:space="0" w:color="auto"/>
        <w:left w:val="single" w:sz="4" w:space="0" w:color="auto"/>
        <w:bottom w:val="single" w:sz="8" w:space="0" w:color="auto"/>
        <w:right w:val="single" w:sz="4"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76">
    <w:name w:val="xl176"/>
    <w:basedOn w:val="Normal"/>
    <w:rsid w:val="00F17E32"/>
    <w:pPr>
      <w:pBdr>
        <w:top w:val="single" w:sz="4" w:space="0" w:color="auto"/>
        <w:left w:val="single" w:sz="4" w:space="0" w:color="auto"/>
        <w:bottom w:val="single" w:sz="8"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77">
    <w:name w:val="xl177"/>
    <w:basedOn w:val="Normal"/>
    <w:rsid w:val="00F17E32"/>
    <w:pPr>
      <w:pBdr>
        <w:top w:val="single" w:sz="4" w:space="0" w:color="auto"/>
        <w:left w:val="single" w:sz="4" w:space="0" w:color="auto"/>
        <w:bottom w:val="single" w:sz="8" w:space="0" w:color="auto"/>
        <w:right w:val="single" w:sz="4"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78">
    <w:name w:val="xl178"/>
    <w:basedOn w:val="Normal"/>
    <w:rsid w:val="00F17E32"/>
    <w:pPr>
      <w:pBdr>
        <w:top w:val="single" w:sz="4" w:space="0" w:color="auto"/>
        <w:left w:val="single" w:sz="4" w:space="0" w:color="auto"/>
        <w:bottom w:val="single" w:sz="8" w:space="0" w:color="auto"/>
        <w:right w:val="single" w:sz="8" w:space="0" w:color="auto"/>
      </w:pBdr>
      <w:shd w:val="clear" w:color="000000" w:fill="D8E4BC"/>
      <w:spacing w:before="100" w:beforeAutospacing="1" w:after="100" w:afterAutospacing="1"/>
      <w:jc w:val="left"/>
      <w:textAlignment w:val="top"/>
    </w:pPr>
    <w:rPr>
      <w:rFonts w:cs="Arial"/>
      <w:sz w:val="24"/>
      <w:szCs w:val="24"/>
      <w:lang w:val="en-US" w:eastAsia="en-US"/>
    </w:rPr>
  </w:style>
  <w:style w:type="paragraph" w:customStyle="1" w:styleId="xl179">
    <w:name w:val="xl179"/>
    <w:basedOn w:val="Normal"/>
    <w:rsid w:val="00F17E32"/>
    <w:pPr>
      <w:pBdr>
        <w:left w:val="single" w:sz="8" w:space="0" w:color="auto"/>
        <w:right w:val="single" w:sz="8" w:space="0" w:color="auto"/>
      </w:pBdr>
      <w:shd w:val="clear" w:color="000000" w:fill="D8E4BC"/>
      <w:spacing w:before="100" w:beforeAutospacing="1" w:after="100" w:afterAutospacing="1"/>
      <w:jc w:val="center"/>
      <w:textAlignment w:val="center"/>
    </w:pPr>
    <w:rPr>
      <w:rFonts w:cs="Arial"/>
      <w:b/>
      <w:bCs/>
      <w:sz w:val="24"/>
      <w:szCs w:val="24"/>
      <w:lang w:val="en-US" w:eastAsia="en-US"/>
    </w:rPr>
  </w:style>
  <w:style w:type="paragraph" w:customStyle="1" w:styleId="xl180">
    <w:name w:val="xl180"/>
    <w:basedOn w:val="Normal"/>
    <w:rsid w:val="00F17E32"/>
    <w:pPr>
      <w:pBdr>
        <w:left w:val="single" w:sz="8" w:space="0" w:color="auto"/>
        <w:right w:val="single" w:sz="4"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81">
    <w:name w:val="xl181"/>
    <w:basedOn w:val="Normal"/>
    <w:rsid w:val="00F17E32"/>
    <w:pPr>
      <w:pBdr>
        <w:left w:val="single" w:sz="4" w:space="0" w:color="auto"/>
        <w:right w:val="single" w:sz="8"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82">
    <w:name w:val="xl182"/>
    <w:basedOn w:val="Normal"/>
    <w:rsid w:val="00F17E32"/>
    <w:pPr>
      <w:pBdr>
        <w:top w:val="single" w:sz="8" w:space="0" w:color="auto"/>
        <w:left w:val="single" w:sz="8" w:space="0" w:color="auto"/>
        <w:bottom w:val="single" w:sz="8" w:space="0" w:color="auto"/>
        <w:right w:val="single" w:sz="4"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83">
    <w:name w:val="xl183"/>
    <w:basedOn w:val="Normal"/>
    <w:rsid w:val="00F17E32"/>
    <w:pPr>
      <w:pBdr>
        <w:top w:val="single" w:sz="8" w:space="0" w:color="auto"/>
        <w:left w:val="single" w:sz="4" w:space="0" w:color="auto"/>
        <w:bottom w:val="single" w:sz="8" w:space="0" w:color="auto"/>
        <w:right w:val="single" w:sz="4"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84">
    <w:name w:val="xl184"/>
    <w:basedOn w:val="Normal"/>
    <w:rsid w:val="00F17E32"/>
    <w:pPr>
      <w:pBdr>
        <w:top w:val="single" w:sz="8" w:space="0" w:color="auto"/>
        <w:left w:val="single" w:sz="4" w:space="0" w:color="auto"/>
        <w:bottom w:val="single" w:sz="8" w:space="0" w:color="auto"/>
      </w:pBdr>
      <w:shd w:val="clear" w:color="000000" w:fill="D8E4BC"/>
      <w:spacing w:before="100" w:beforeAutospacing="1" w:after="100" w:afterAutospacing="1"/>
      <w:jc w:val="center"/>
      <w:textAlignment w:val="center"/>
    </w:pPr>
    <w:rPr>
      <w:rFonts w:cs="Arial"/>
      <w:sz w:val="36"/>
      <w:szCs w:val="36"/>
      <w:lang w:val="en-US" w:eastAsia="en-US"/>
    </w:rPr>
  </w:style>
  <w:style w:type="paragraph" w:customStyle="1" w:styleId="xl185">
    <w:name w:val="xl185"/>
    <w:basedOn w:val="Normal"/>
    <w:rsid w:val="00F17E32"/>
    <w:pPr>
      <w:pBdr>
        <w:top w:val="single" w:sz="8" w:space="0" w:color="auto"/>
        <w:left w:val="single" w:sz="4" w:space="0" w:color="auto"/>
        <w:bottom w:val="single" w:sz="8" w:space="0" w:color="auto"/>
        <w:right w:val="single" w:sz="4"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86">
    <w:name w:val="xl186"/>
    <w:basedOn w:val="Normal"/>
    <w:rsid w:val="00F17E32"/>
    <w:pPr>
      <w:pBdr>
        <w:top w:val="single" w:sz="4" w:space="0" w:color="auto"/>
        <w:left w:val="single" w:sz="8" w:space="0" w:color="auto"/>
        <w:bottom w:val="single" w:sz="8" w:space="0" w:color="auto"/>
        <w:right w:val="single" w:sz="8"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87">
    <w:name w:val="xl187"/>
    <w:basedOn w:val="Normal"/>
    <w:rsid w:val="00F17E32"/>
    <w:pPr>
      <w:pBdr>
        <w:top w:val="single" w:sz="4" w:space="0" w:color="auto"/>
        <w:left w:val="single" w:sz="8" w:space="0" w:color="auto"/>
        <w:bottom w:val="single" w:sz="8" w:space="0" w:color="auto"/>
        <w:right w:val="single" w:sz="8" w:space="0" w:color="auto"/>
      </w:pBdr>
      <w:shd w:val="clear" w:color="000000" w:fill="D8E4BC"/>
      <w:spacing w:before="100" w:beforeAutospacing="1" w:after="100" w:afterAutospacing="1"/>
      <w:jc w:val="center"/>
      <w:textAlignment w:val="center"/>
    </w:pPr>
    <w:rPr>
      <w:rFonts w:cs="Arial"/>
      <w:b/>
      <w:bCs/>
      <w:sz w:val="24"/>
      <w:szCs w:val="24"/>
      <w:lang w:val="en-US" w:eastAsia="en-US"/>
    </w:rPr>
  </w:style>
  <w:style w:type="paragraph" w:customStyle="1" w:styleId="xl188">
    <w:name w:val="xl188"/>
    <w:basedOn w:val="Normal"/>
    <w:rsid w:val="00F17E32"/>
    <w:pPr>
      <w:pBdr>
        <w:top w:val="single" w:sz="4" w:space="0" w:color="auto"/>
        <w:left w:val="single" w:sz="8" w:space="0" w:color="auto"/>
        <w:bottom w:val="single" w:sz="8" w:space="0" w:color="auto"/>
        <w:right w:val="single" w:sz="4"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89">
    <w:name w:val="xl189"/>
    <w:basedOn w:val="Normal"/>
    <w:rsid w:val="00F17E32"/>
    <w:pPr>
      <w:pBdr>
        <w:top w:val="single" w:sz="4" w:space="0" w:color="auto"/>
        <w:left w:val="single" w:sz="4" w:space="0" w:color="auto"/>
        <w:bottom w:val="single" w:sz="8" w:space="0" w:color="auto"/>
        <w:right w:val="single" w:sz="8" w:space="0" w:color="auto"/>
      </w:pBdr>
      <w:shd w:val="clear" w:color="000000" w:fill="D8E4BC"/>
      <w:spacing w:before="100" w:beforeAutospacing="1" w:after="100" w:afterAutospacing="1"/>
      <w:jc w:val="center"/>
      <w:textAlignment w:val="center"/>
    </w:pPr>
    <w:rPr>
      <w:rFonts w:cs="Arial"/>
      <w:sz w:val="24"/>
      <w:szCs w:val="24"/>
      <w:lang w:val="en-US" w:eastAsia="en-US"/>
    </w:rPr>
  </w:style>
  <w:style w:type="paragraph" w:customStyle="1" w:styleId="xl190">
    <w:name w:val="xl190"/>
    <w:basedOn w:val="Normal"/>
    <w:rsid w:val="00F17E32"/>
    <w:pPr>
      <w:pBdr>
        <w:left w:val="single" w:sz="8"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191">
    <w:name w:val="xl191"/>
    <w:basedOn w:val="Normal"/>
    <w:rsid w:val="00F17E32"/>
    <w:pPr>
      <w:pBdr>
        <w:left w:val="single" w:sz="4" w:space="0" w:color="auto"/>
        <w:bottom w:val="single" w:sz="4" w:space="0" w:color="auto"/>
        <w:right w:val="single" w:sz="8"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192">
    <w:name w:val="xl192"/>
    <w:basedOn w:val="Normal"/>
    <w:rsid w:val="00F17E32"/>
    <w:pPr>
      <w:pBdr>
        <w:left w:val="single" w:sz="8"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cs="Arial"/>
      <w:sz w:val="36"/>
      <w:szCs w:val="36"/>
      <w:lang w:val="en-US" w:eastAsia="en-US"/>
    </w:rPr>
  </w:style>
  <w:style w:type="paragraph" w:customStyle="1" w:styleId="xl193">
    <w:name w:val="xl193"/>
    <w:basedOn w:val="Normal"/>
    <w:rsid w:val="00F17E32"/>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cs="Arial"/>
      <w:sz w:val="36"/>
      <w:szCs w:val="36"/>
      <w:lang w:val="en-US" w:eastAsia="en-US"/>
    </w:rPr>
  </w:style>
  <w:style w:type="paragraph" w:customStyle="1" w:styleId="xl194">
    <w:name w:val="xl194"/>
    <w:basedOn w:val="Normal"/>
    <w:rsid w:val="00F17E32"/>
    <w:pPr>
      <w:pBdr>
        <w:left w:val="single" w:sz="4" w:space="0" w:color="auto"/>
        <w:bottom w:val="single" w:sz="4" w:space="0" w:color="auto"/>
      </w:pBdr>
      <w:shd w:val="clear" w:color="000000" w:fill="FFFF00"/>
      <w:spacing w:before="100" w:beforeAutospacing="1" w:after="100" w:afterAutospacing="1"/>
      <w:jc w:val="center"/>
      <w:textAlignment w:val="center"/>
    </w:pPr>
    <w:rPr>
      <w:rFonts w:cs="Arial"/>
      <w:sz w:val="36"/>
      <w:szCs w:val="36"/>
      <w:lang w:val="en-US" w:eastAsia="en-US"/>
    </w:rPr>
  </w:style>
  <w:style w:type="paragraph" w:customStyle="1" w:styleId="xl195">
    <w:name w:val="xl195"/>
    <w:basedOn w:val="Normal"/>
    <w:rsid w:val="00F17E3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cs="Arial"/>
      <w:sz w:val="36"/>
      <w:szCs w:val="36"/>
      <w:lang w:val="en-US" w:eastAsia="en-US"/>
    </w:rPr>
  </w:style>
  <w:style w:type="paragraph" w:customStyle="1" w:styleId="xl196">
    <w:name w:val="xl196"/>
    <w:basedOn w:val="Normal"/>
    <w:rsid w:val="00F17E32"/>
    <w:pPr>
      <w:pBdr>
        <w:left w:val="single" w:sz="4" w:space="0" w:color="auto"/>
        <w:bottom w:val="single" w:sz="4" w:space="0" w:color="auto"/>
        <w:right w:val="single" w:sz="8" w:space="0" w:color="auto"/>
      </w:pBdr>
      <w:shd w:val="clear" w:color="000000" w:fill="FFFF00"/>
      <w:spacing w:before="100" w:beforeAutospacing="1" w:after="100" w:afterAutospacing="1"/>
      <w:jc w:val="left"/>
      <w:textAlignment w:val="top"/>
    </w:pPr>
    <w:rPr>
      <w:rFonts w:cs="Arial"/>
      <w:sz w:val="24"/>
      <w:szCs w:val="24"/>
      <w:lang w:val="en-US" w:eastAsia="en-US"/>
    </w:rPr>
  </w:style>
  <w:style w:type="paragraph" w:customStyle="1" w:styleId="xl197">
    <w:name w:val="xl197"/>
    <w:basedOn w:val="Normal"/>
    <w:rsid w:val="00F17E32"/>
    <w:pPr>
      <w:pBdr>
        <w:top w:val="single" w:sz="8" w:space="0" w:color="auto"/>
        <w:left w:val="single" w:sz="8" w:space="0" w:color="auto"/>
        <w:bottom w:val="single" w:sz="8"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198">
    <w:name w:val="xl198"/>
    <w:basedOn w:val="Normal"/>
    <w:rsid w:val="00F17E32"/>
    <w:pPr>
      <w:pBdr>
        <w:top w:val="single" w:sz="4" w:space="0" w:color="auto"/>
        <w:left w:val="single" w:sz="8" w:space="0" w:color="auto"/>
        <w:bottom w:val="single" w:sz="4" w:space="0" w:color="auto"/>
        <w:right w:val="single" w:sz="8" w:space="0" w:color="auto"/>
      </w:pBdr>
      <w:shd w:val="clear" w:color="000000" w:fill="D8E4BC"/>
      <w:spacing w:before="100" w:beforeAutospacing="1" w:after="100" w:afterAutospacing="1"/>
      <w:jc w:val="left"/>
      <w:textAlignment w:val="top"/>
    </w:pPr>
    <w:rPr>
      <w:rFonts w:cs="Arial"/>
      <w:sz w:val="24"/>
      <w:szCs w:val="24"/>
      <w:lang w:val="en-US" w:eastAsia="en-US"/>
    </w:rPr>
  </w:style>
  <w:style w:type="paragraph" w:customStyle="1" w:styleId="xl199">
    <w:name w:val="xl199"/>
    <w:basedOn w:val="Normal"/>
    <w:rsid w:val="00F17E32"/>
    <w:pPr>
      <w:pBdr>
        <w:left w:val="single" w:sz="8" w:space="0" w:color="auto"/>
        <w:bottom w:val="single" w:sz="4"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200">
    <w:name w:val="xl200"/>
    <w:basedOn w:val="Normal"/>
    <w:rsid w:val="00F17E32"/>
    <w:pPr>
      <w:pBdr>
        <w:top w:val="single" w:sz="4" w:space="0" w:color="auto"/>
        <w:left w:val="single" w:sz="8" w:space="0" w:color="auto"/>
        <w:right w:val="single" w:sz="8" w:space="0" w:color="auto"/>
      </w:pBdr>
      <w:spacing w:before="100" w:beforeAutospacing="1" w:after="100" w:afterAutospacing="1"/>
      <w:jc w:val="center"/>
      <w:textAlignment w:val="center"/>
    </w:pPr>
    <w:rPr>
      <w:rFonts w:cs="Arial"/>
      <w:b/>
      <w:bCs/>
      <w:sz w:val="24"/>
      <w:szCs w:val="24"/>
      <w:lang w:val="en-US" w:eastAsia="en-US"/>
    </w:rPr>
  </w:style>
  <w:style w:type="paragraph" w:customStyle="1" w:styleId="xl201">
    <w:name w:val="xl201"/>
    <w:basedOn w:val="Normal"/>
    <w:rsid w:val="00F17E32"/>
    <w:pPr>
      <w:pBdr>
        <w:left w:val="single" w:sz="8"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202">
    <w:name w:val="xl202"/>
    <w:basedOn w:val="Normal"/>
    <w:rsid w:val="00F17E32"/>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203">
    <w:name w:val="xl203"/>
    <w:basedOn w:val="Normal"/>
    <w:rsid w:val="00F17E32"/>
    <w:pPr>
      <w:pBdr>
        <w:left w:val="single" w:sz="4" w:space="0" w:color="auto"/>
        <w:bottom w:val="single" w:sz="4"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204">
    <w:name w:val="xl204"/>
    <w:basedOn w:val="Normal"/>
    <w:rsid w:val="00F17E32"/>
    <w:pPr>
      <w:pBdr>
        <w:top w:val="single" w:sz="8" w:space="0" w:color="auto"/>
        <w:left w:val="single" w:sz="8" w:space="0" w:color="auto"/>
        <w:bottom w:val="single" w:sz="4" w:space="0" w:color="auto"/>
        <w:right w:val="single" w:sz="8"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05">
    <w:name w:val="xl205"/>
    <w:basedOn w:val="Normal"/>
    <w:rsid w:val="00F17E32"/>
    <w:pPr>
      <w:pBdr>
        <w:top w:val="single" w:sz="4" w:space="0" w:color="auto"/>
        <w:left w:val="single" w:sz="4" w:space="0" w:color="auto"/>
        <w:bottom w:val="single" w:sz="4" w:space="0" w:color="auto"/>
        <w:right w:val="single" w:sz="8" w:space="0" w:color="auto"/>
      </w:pBdr>
      <w:shd w:val="clear" w:color="000000" w:fill="FF0000"/>
      <w:spacing w:before="100" w:beforeAutospacing="1" w:after="100" w:afterAutospacing="1"/>
      <w:jc w:val="left"/>
      <w:textAlignment w:val="top"/>
    </w:pPr>
    <w:rPr>
      <w:rFonts w:cs="Arial"/>
      <w:sz w:val="24"/>
      <w:szCs w:val="24"/>
      <w:lang w:val="en-US" w:eastAsia="en-US"/>
    </w:rPr>
  </w:style>
  <w:style w:type="paragraph" w:customStyle="1" w:styleId="xl206">
    <w:name w:val="xl206"/>
    <w:basedOn w:val="Normal"/>
    <w:rsid w:val="00F17E32"/>
    <w:pPr>
      <w:pBdr>
        <w:top w:val="single" w:sz="4" w:space="0" w:color="auto"/>
        <w:left w:val="single" w:sz="8" w:space="0" w:color="auto"/>
        <w:bottom w:val="single" w:sz="4" w:space="0" w:color="auto"/>
        <w:right w:val="single" w:sz="8" w:space="0" w:color="auto"/>
      </w:pBdr>
      <w:shd w:val="clear" w:color="000000" w:fill="FABF8F"/>
      <w:spacing w:before="100" w:beforeAutospacing="1" w:after="100" w:afterAutospacing="1"/>
      <w:jc w:val="center"/>
      <w:textAlignment w:val="center"/>
    </w:pPr>
    <w:rPr>
      <w:rFonts w:cs="Arial"/>
      <w:b/>
      <w:bCs/>
      <w:sz w:val="24"/>
      <w:szCs w:val="24"/>
      <w:lang w:val="en-US" w:eastAsia="en-US"/>
    </w:rPr>
  </w:style>
  <w:style w:type="paragraph" w:customStyle="1" w:styleId="xl207">
    <w:name w:val="xl207"/>
    <w:basedOn w:val="Normal"/>
    <w:rsid w:val="00F17E32"/>
    <w:pPr>
      <w:pBdr>
        <w:top w:val="single" w:sz="4" w:space="0" w:color="auto"/>
        <w:left w:val="single" w:sz="8" w:space="0" w:color="auto"/>
        <w:bottom w:val="single" w:sz="4" w:space="0" w:color="auto"/>
        <w:right w:val="single" w:sz="4" w:space="0" w:color="auto"/>
      </w:pBdr>
      <w:shd w:val="clear" w:color="000000" w:fill="FABF8F"/>
      <w:spacing w:before="100" w:beforeAutospacing="1" w:after="100" w:afterAutospacing="1"/>
      <w:jc w:val="center"/>
      <w:textAlignment w:val="center"/>
    </w:pPr>
    <w:rPr>
      <w:rFonts w:cs="Arial"/>
      <w:sz w:val="24"/>
      <w:szCs w:val="24"/>
      <w:lang w:val="en-US" w:eastAsia="en-US"/>
    </w:rPr>
  </w:style>
  <w:style w:type="paragraph" w:customStyle="1" w:styleId="xl208">
    <w:name w:val="xl208"/>
    <w:basedOn w:val="Normal"/>
    <w:rsid w:val="00F17E32"/>
    <w:pPr>
      <w:pBdr>
        <w:top w:val="single" w:sz="4" w:space="0" w:color="auto"/>
        <w:left w:val="single" w:sz="4" w:space="0" w:color="auto"/>
        <w:bottom w:val="single" w:sz="4" w:space="0" w:color="auto"/>
        <w:right w:val="single" w:sz="8" w:space="0" w:color="auto"/>
      </w:pBdr>
      <w:shd w:val="clear" w:color="000000" w:fill="FABF8F"/>
      <w:spacing w:before="100" w:beforeAutospacing="1" w:after="100" w:afterAutospacing="1"/>
      <w:jc w:val="center"/>
      <w:textAlignment w:val="center"/>
    </w:pPr>
    <w:rPr>
      <w:rFonts w:cs="Arial"/>
      <w:sz w:val="24"/>
      <w:szCs w:val="24"/>
      <w:lang w:val="en-US" w:eastAsia="en-US"/>
    </w:rPr>
  </w:style>
  <w:style w:type="paragraph" w:customStyle="1" w:styleId="xl209">
    <w:name w:val="xl209"/>
    <w:basedOn w:val="Normal"/>
    <w:rsid w:val="00F17E32"/>
    <w:pPr>
      <w:pBdr>
        <w:top w:val="single" w:sz="4" w:space="0" w:color="auto"/>
        <w:left w:val="single" w:sz="8" w:space="0" w:color="auto"/>
        <w:bottom w:val="single" w:sz="4" w:space="0" w:color="auto"/>
        <w:right w:val="single" w:sz="8" w:space="0" w:color="auto"/>
      </w:pBdr>
      <w:shd w:val="clear" w:color="000000" w:fill="FABF8F"/>
      <w:spacing w:before="100" w:beforeAutospacing="1" w:after="100" w:afterAutospacing="1"/>
      <w:jc w:val="center"/>
      <w:textAlignment w:val="center"/>
    </w:pPr>
    <w:rPr>
      <w:rFonts w:cs="Arial"/>
      <w:sz w:val="24"/>
      <w:szCs w:val="24"/>
      <w:lang w:val="en-US" w:eastAsia="en-US"/>
    </w:rPr>
  </w:style>
  <w:style w:type="paragraph" w:customStyle="1" w:styleId="xl210">
    <w:name w:val="xl210"/>
    <w:basedOn w:val="Normal"/>
    <w:rsid w:val="00F17E32"/>
    <w:pPr>
      <w:pBdr>
        <w:top w:val="single" w:sz="4" w:space="0" w:color="auto"/>
        <w:left w:val="single" w:sz="8" w:space="0" w:color="auto"/>
        <w:bottom w:val="single" w:sz="4" w:space="0" w:color="auto"/>
        <w:right w:val="single" w:sz="8" w:space="0" w:color="auto"/>
      </w:pBdr>
      <w:shd w:val="clear" w:color="000000" w:fill="FABF8F"/>
      <w:spacing w:before="100" w:beforeAutospacing="1" w:after="100" w:afterAutospacing="1"/>
      <w:jc w:val="center"/>
      <w:textAlignment w:val="center"/>
    </w:pPr>
    <w:rPr>
      <w:rFonts w:cs="Arial"/>
      <w:sz w:val="36"/>
      <w:szCs w:val="36"/>
      <w:lang w:val="en-US" w:eastAsia="en-US"/>
    </w:rPr>
  </w:style>
  <w:style w:type="paragraph" w:customStyle="1" w:styleId="xl211">
    <w:name w:val="xl211"/>
    <w:basedOn w:val="Normal"/>
    <w:rsid w:val="00F17E32"/>
    <w:pPr>
      <w:pBdr>
        <w:top w:val="single" w:sz="4" w:space="0" w:color="auto"/>
        <w:left w:val="single" w:sz="8" w:space="0" w:color="auto"/>
        <w:bottom w:val="single" w:sz="4" w:space="0" w:color="auto"/>
        <w:right w:val="single" w:sz="8" w:space="0" w:color="auto"/>
      </w:pBdr>
      <w:shd w:val="clear" w:color="000000" w:fill="FABF8F"/>
      <w:spacing w:before="100" w:beforeAutospacing="1" w:after="100" w:afterAutospacing="1"/>
      <w:jc w:val="left"/>
      <w:textAlignment w:val="top"/>
    </w:pPr>
    <w:rPr>
      <w:rFonts w:cs="Arial"/>
      <w:sz w:val="24"/>
      <w:szCs w:val="24"/>
      <w:lang w:val="en-US" w:eastAsia="en-US"/>
    </w:rPr>
  </w:style>
  <w:style w:type="paragraph" w:customStyle="1" w:styleId="xl212">
    <w:name w:val="xl212"/>
    <w:basedOn w:val="Normal"/>
    <w:rsid w:val="00F17E32"/>
    <w:pPr>
      <w:pBdr>
        <w:top w:val="single" w:sz="4" w:space="0" w:color="auto"/>
        <w:left w:val="single" w:sz="8" w:space="0" w:color="auto"/>
        <w:bottom w:val="single" w:sz="4" w:space="0" w:color="auto"/>
        <w:right w:val="single" w:sz="8" w:space="0" w:color="auto"/>
      </w:pBdr>
      <w:shd w:val="clear" w:color="000000" w:fill="FABF8F"/>
      <w:spacing w:before="100" w:beforeAutospacing="1" w:after="100" w:afterAutospacing="1"/>
      <w:jc w:val="center"/>
      <w:textAlignment w:val="center"/>
    </w:pPr>
    <w:rPr>
      <w:rFonts w:cs="Arial"/>
      <w:sz w:val="24"/>
      <w:szCs w:val="24"/>
      <w:lang w:val="en-US" w:eastAsia="en-US"/>
    </w:rPr>
  </w:style>
  <w:style w:type="paragraph" w:customStyle="1" w:styleId="xl213">
    <w:name w:val="xl213"/>
    <w:basedOn w:val="Normal"/>
    <w:rsid w:val="00F17E32"/>
    <w:pPr>
      <w:pBdr>
        <w:left w:val="single" w:sz="8" w:space="0" w:color="auto"/>
        <w:bottom w:val="single" w:sz="4" w:space="0" w:color="auto"/>
        <w:right w:val="single" w:sz="8" w:space="0" w:color="auto"/>
      </w:pBdr>
      <w:shd w:val="clear" w:color="000000" w:fill="FABF8F"/>
      <w:spacing w:before="100" w:beforeAutospacing="1" w:after="100" w:afterAutospacing="1"/>
      <w:jc w:val="center"/>
      <w:textAlignment w:val="center"/>
    </w:pPr>
    <w:rPr>
      <w:rFonts w:cs="Arial"/>
      <w:b/>
      <w:bCs/>
      <w:sz w:val="24"/>
      <w:szCs w:val="24"/>
      <w:lang w:val="en-US" w:eastAsia="en-US"/>
    </w:rPr>
  </w:style>
  <w:style w:type="paragraph" w:customStyle="1" w:styleId="xl214">
    <w:name w:val="xl214"/>
    <w:basedOn w:val="Normal"/>
    <w:rsid w:val="00F17E32"/>
    <w:pPr>
      <w:pBdr>
        <w:left w:val="single" w:sz="8" w:space="0" w:color="auto"/>
        <w:bottom w:val="single" w:sz="4" w:space="0" w:color="auto"/>
        <w:right w:val="single" w:sz="4" w:space="0" w:color="auto"/>
      </w:pBdr>
      <w:shd w:val="clear" w:color="000000" w:fill="FABF8F"/>
      <w:spacing w:before="100" w:beforeAutospacing="1" w:after="100" w:afterAutospacing="1"/>
      <w:jc w:val="center"/>
      <w:textAlignment w:val="center"/>
    </w:pPr>
    <w:rPr>
      <w:rFonts w:cs="Arial"/>
      <w:sz w:val="24"/>
      <w:szCs w:val="24"/>
      <w:lang w:val="en-US" w:eastAsia="en-US"/>
    </w:rPr>
  </w:style>
  <w:style w:type="paragraph" w:customStyle="1" w:styleId="xl215">
    <w:name w:val="xl215"/>
    <w:basedOn w:val="Normal"/>
    <w:rsid w:val="00F17E32"/>
    <w:pPr>
      <w:pBdr>
        <w:left w:val="single" w:sz="4" w:space="0" w:color="auto"/>
        <w:bottom w:val="single" w:sz="4" w:space="0" w:color="auto"/>
        <w:right w:val="single" w:sz="8" w:space="0" w:color="auto"/>
      </w:pBdr>
      <w:shd w:val="clear" w:color="000000" w:fill="FABF8F"/>
      <w:spacing w:before="100" w:beforeAutospacing="1" w:after="100" w:afterAutospacing="1"/>
      <w:jc w:val="center"/>
      <w:textAlignment w:val="center"/>
    </w:pPr>
    <w:rPr>
      <w:rFonts w:cs="Arial"/>
      <w:sz w:val="24"/>
      <w:szCs w:val="24"/>
      <w:lang w:val="en-US" w:eastAsia="en-US"/>
    </w:rPr>
  </w:style>
  <w:style w:type="paragraph" w:customStyle="1" w:styleId="xl216">
    <w:name w:val="xl216"/>
    <w:basedOn w:val="Normal"/>
    <w:rsid w:val="00F17E32"/>
    <w:pPr>
      <w:pBdr>
        <w:left w:val="single" w:sz="8" w:space="0" w:color="auto"/>
        <w:bottom w:val="single" w:sz="4" w:space="0" w:color="auto"/>
        <w:right w:val="single" w:sz="4" w:space="0" w:color="auto"/>
      </w:pBdr>
      <w:shd w:val="clear" w:color="000000" w:fill="FABF8F"/>
      <w:spacing w:before="100" w:beforeAutospacing="1" w:after="100" w:afterAutospacing="1"/>
      <w:jc w:val="center"/>
      <w:textAlignment w:val="center"/>
    </w:pPr>
    <w:rPr>
      <w:rFonts w:cs="Arial"/>
      <w:sz w:val="36"/>
      <w:szCs w:val="36"/>
      <w:lang w:val="en-US" w:eastAsia="en-US"/>
    </w:rPr>
  </w:style>
  <w:style w:type="paragraph" w:customStyle="1" w:styleId="xl217">
    <w:name w:val="xl217"/>
    <w:basedOn w:val="Normal"/>
    <w:rsid w:val="00F17E32"/>
    <w:pPr>
      <w:pBdr>
        <w:left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rFonts w:cs="Arial"/>
      <w:sz w:val="36"/>
      <w:szCs w:val="36"/>
      <w:lang w:val="en-US" w:eastAsia="en-US"/>
    </w:rPr>
  </w:style>
  <w:style w:type="paragraph" w:customStyle="1" w:styleId="xl218">
    <w:name w:val="xl218"/>
    <w:basedOn w:val="Normal"/>
    <w:rsid w:val="00F17E32"/>
    <w:pPr>
      <w:pBdr>
        <w:left w:val="single" w:sz="4" w:space="0" w:color="auto"/>
        <w:bottom w:val="single" w:sz="4" w:space="0" w:color="auto"/>
      </w:pBdr>
      <w:shd w:val="clear" w:color="000000" w:fill="FABF8F"/>
      <w:spacing w:before="100" w:beforeAutospacing="1" w:after="100" w:afterAutospacing="1"/>
      <w:jc w:val="center"/>
      <w:textAlignment w:val="center"/>
    </w:pPr>
    <w:rPr>
      <w:rFonts w:cs="Arial"/>
      <w:sz w:val="36"/>
      <w:szCs w:val="36"/>
      <w:lang w:val="en-US" w:eastAsia="en-US"/>
    </w:rPr>
  </w:style>
  <w:style w:type="paragraph" w:customStyle="1" w:styleId="xl219">
    <w:name w:val="xl219"/>
    <w:basedOn w:val="Normal"/>
    <w:rsid w:val="00F17E32"/>
    <w:pPr>
      <w:pBdr>
        <w:left w:val="single" w:sz="4" w:space="0" w:color="auto"/>
        <w:bottom w:val="single" w:sz="4" w:space="0" w:color="auto"/>
      </w:pBdr>
      <w:shd w:val="clear" w:color="000000" w:fill="FABF8F"/>
      <w:spacing w:before="100" w:beforeAutospacing="1" w:after="100" w:afterAutospacing="1"/>
      <w:jc w:val="center"/>
      <w:textAlignment w:val="center"/>
    </w:pPr>
    <w:rPr>
      <w:rFonts w:cs="Arial"/>
      <w:sz w:val="24"/>
      <w:szCs w:val="24"/>
      <w:lang w:val="en-US" w:eastAsia="en-US"/>
    </w:rPr>
  </w:style>
  <w:style w:type="paragraph" w:customStyle="1" w:styleId="xl220">
    <w:name w:val="xl220"/>
    <w:basedOn w:val="Normal"/>
    <w:rsid w:val="00F17E32"/>
    <w:pPr>
      <w:pBdr>
        <w:top w:val="single" w:sz="8" w:space="0" w:color="auto"/>
        <w:left w:val="single" w:sz="4" w:space="0" w:color="auto"/>
        <w:right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221">
    <w:name w:val="xl221"/>
    <w:basedOn w:val="Normal"/>
    <w:rsid w:val="00F17E32"/>
    <w:pPr>
      <w:pBdr>
        <w:top w:val="single" w:sz="4" w:space="0" w:color="auto"/>
        <w:left w:val="single" w:sz="4" w:space="0" w:color="auto"/>
        <w:bottom w:val="single" w:sz="4"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222">
    <w:name w:val="xl222"/>
    <w:basedOn w:val="Normal"/>
    <w:rsid w:val="00F17E32"/>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223">
    <w:name w:val="xl223"/>
    <w:basedOn w:val="Normal"/>
    <w:rsid w:val="00F17E32"/>
    <w:pPr>
      <w:pBdr>
        <w:left w:val="single" w:sz="8" w:space="0" w:color="auto"/>
        <w:bottom w:val="single" w:sz="4" w:space="0" w:color="auto"/>
        <w:right w:val="single" w:sz="8" w:space="0" w:color="auto"/>
      </w:pBdr>
      <w:spacing w:before="100" w:beforeAutospacing="1" w:after="100" w:afterAutospacing="1"/>
      <w:jc w:val="center"/>
      <w:textAlignment w:val="center"/>
    </w:pPr>
    <w:rPr>
      <w:rFonts w:cs="Arial"/>
      <w:b/>
      <w:bCs/>
      <w:sz w:val="24"/>
      <w:szCs w:val="24"/>
      <w:lang w:val="en-US" w:eastAsia="en-US"/>
    </w:rPr>
  </w:style>
  <w:style w:type="paragraph" w:customStyle="1" w:styleId="xl224">
    <w:name w:val="xl224"/>
    <w:basedOn w:val="Normal"/>
    <w:rsid w:val="00F17E32"/>
    <w:pPr>
      <w:pBdr>
        <w:left w:val="single" w:sz="8" w:space="0" w:color="auto"/>
        <w:bottom w:val="single" w:sz="4" w:space="0" w:color="auto"/>
        <w:righ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225">
    <w:name w:val="xl225"/>
    <w:basedOn w:val="Normal"/>
    <w:rsid w:val="00F17E32"/>
    <w:pPr>
      <w:pBdr>
        <w:left w:val="single" w:sz="8" w:space="0" w:color="auto"/>
        <w:bottom w:val="single" w:sz="4" w:space="0" w:color="auto"/>
        <w:right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226">
    <w:name w:val="xl226"/>
    <w:basedOn w:val="Normal"/>
    <w:rsid w:val="00F17E32"/>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cs="Arial"/>
      <w:sz w:val="36"/>
      <w:szCs w:val="36"/>
      <w:lang w:val="en-US" w:eastAsia="en-US"/>
    </w:rPr>
  </w:style>
  <w:style w:type="paragraph" w:customStyle="1" w:styleId="xl227">
    <w:name w:val="xl227"/>
    <w:basedOn w:val="Normal"/>
    <w:rsid w:val="00F17E32"/>
    <w:pPr>
      <w:pBdr>
        <w:left w:val="single" w:sz="8" w:space="0" w:color="auto"/>
        <w:bottom w:val="single" w:sz="4"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228">
    <w:name w:val="xl228"/>
    <w:basedOn w:val="Normal"/>
    <w:rsid w:val="00F17E32"/>
    <w:pPr>
      <w:pBdr>
        <w:left w:val="single" w:sz="8"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229">
    <w:name w:val="xl229"/>
    <w:basedOn w:val="Normal"/>
    <w:rsid w:val="00F17E32"/>
    <w:pPr>
      <w:pBdr>
        <w:top w:val="single" w:sz="4" w:space="0" w:color="auto"/>
        <w:left w:val="single" w:sz="8" w:space="0" w:color="auto"/>
        <w:bottom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230">
    <w:name w:val="xl230"/>
    <w:basedOn w:val="Normal"/>
    <w:rsid w:val="00F17E32"/>
    <w:pPr>
      <w:pBdr>
        <w:top w:val="single" w:sz="4" w:space="0" w:color="auto"/>
        <w:left w:val="single" w:sz="8" w:space="0" w:color="auto"/>
        <w:right w:val="single" w:sz="8" w:space="0" w:color="auto"/>
      </w:pBdr>
      <w:shd w:val="clear" w:color="000000" w:fill="FF0000"/>
      <w:spacing w:before="100" w:beforeAutospacing="1" w:after="100" w:afterAutospacing="1"/>
      <w:jc w:val="center"/>
      <w:textAlignment w:val="center"/>
    </w:pPr>
    <w:rPr>
      <w:rFonts w:cs="Arial"/>
      <w:b/>
      <w:bCs/>
      <w:sz w:val="24"/>
      <w:szCs w:val="24"/>
      <w:lang w:val="en-US" w:eastAsia="en-US"/>
    </w:rPr>
  </w:style>
  <w:style w:type="paragraph" w:customStyle="1" w:styleId="xl231">
    <w:name w:val="xl231"/>
    <w:basedOn w:val="Normal"/>
    <w:rsid w:val="00F17E32"/>
    <w:pPr>
      <w:pBdr>
        <w:top w:val="single" w:sz="4" w:space="0" w:color="auto"/>
        <w:left w:val="single" w:sz="8" w:space="0" w:color="auto"/>
        <w:right w:val="single" w:sz="4" w:space="0" w:color="auto"/>
      </w:pBdr>
      <w:shd w:val="clear" w:color="000000" w:fill="FF0000"/>
      <w:spacing w:before="100" w:beforeAutospacing="1" w:after="100" w:afterAutospacing="1"/>
      <w:jc w:val="center"/>
      <w:textAlignment w:val="center"/>
    </w:pPr>
    <w:rPr>
      <w:rFonts w:cs="Arial"/>
      <w:sz w:val="24"/>
      <w:szCs w:val="24"/>
      <w:lang w:val="en-US" w:eastAsia="en-US"/>
    </w:rPr>
  </w:style>
  <w:style w:type="paragraph" w:customStyle="1" w:styleId="xl232">
    <w:name w:val="xl232"/>
    <w:basedOn w:val="Normal"/>
    <w:rsid w:val="00F17E32"/>
    <w:pPr>
      <w:pBdr>
        <w:top w:val="single" w:sz="4" w:space="0" w:color="auto"/>
        <w:left w:val="single" w:sz="4" w:space="0" w:color="auto"/>
        <w:right w:val="single" w:sz="8" w:space="0" w:color="auto"/>
      </w:pBdr>
      <w:shd w:val="clear" w:color="000000" w:fill="FF0000"/>
      <w:spacing w:before="100" w:beforeAutospacing="1" w:after="100" w:afterAutospacing="1"/>
      <w:jc w:val="center"/>
      <w:textAlignment w:val="center"/>
    </w:pPr>
    <w:rPr>
      <w:rFonts w:cs="Arial"/>
      <w:sz w:val="24"/>
      <w:szCs w:val="24"/>
      <w:lang w:val="en-US" w:eastAsia="en-US"/>
    </w:rPr>
  </w:style>
  <w:style w:type="paragraph" w:customStyle="1" w:styleId="xl233">
    <w:name w:val="xl233"/>
    <w:basedOn w:val="Normal"/>
    <w:rsid w:val="00F17E32"/>
    <w:pPr>
      <w:pBdr>
        <w:top w:val="single" w:sz="4" w:space="0" w:color="auto"/>
        <w:left w:val="single" w:sz="4" w:space="0" w:color="auto"/>
        <w:right w:val="single" w:sz="4" w:space="0" w:color="auto"/>
      </w:pBdr>
      <w:shd w:val="clear" w:color="000000" w:fill="FF0000"/>
      <w:spacing w:before="100" w:beforeAutospacing="1" w:after="100" w:afterAutospacing="1"/>
      <w:jc w:val="center"/>
      <w:textAlignment w:val="center"/>
    </w:pPr>
    <w:rPr>
      <w:rFonts w:cs="Arial"/>
      <w:sz w:val="36"/>
      <w:szCs w:val="36"/>
      <w:lang w:val="en-US" w:eastAsia="en-US"/>
    </w:rPr>
  </w:style>
  <w:style w:type="paragraph" w:customStyle="1" w:styleId="xl234">
    <w:name w:val="xl234"/>
    <w:basedOn w:val="Normal"/>
    <w:rsid w:val="00F17E32"/>
    <w:pPr>
      <w:pBdr>
        <w:top w:val="single" w:sz="4" w:space="0" w:color="auto"/>
        <w:left w:val="single" w:sz="4" w:space="0" w:color="auto"/>
      </w:pBdr>
      <w:shd w:val="clear" w:color="000000" w:fill="FF0000"/>
      <w:spacing w:before="100" w:beforeAutospacing="1" w:after="100" w:afterAutospacing="1"/>
      <w:jc w:val="center"/>
      <w:textAlignment w:val="center"/>
    </w:pPr>
    <w:rPr>
      <w:rFonts w:cs="Arial"/>
      <w:sz w:val="36"/>
      <w:szCs w:val="36"/>
      <w:lang w:val="en-US" w:eastAsia="en-US"/>
    </w:rPr>
  </w:style>
  <w:style w:type="paragraph" w:customStyle="1" w:styleId="xl235">
    <w:name w:val="xl235"/>
    <w:basedOn w:val="Normal"/>
    <w:rsid w:val="00F17E32"/>
    <w:pPr>
      <w:pBdr>
        <w:top w:val="single" w:sz="4" w:space="0" w:color="auto"/>
        <w:left w:val="single" w:sz="4" w:space="0" w:color="auto"/>
        <w:bottom w:val="single" w:sz="8" w:space="0" w:color="auto"/>
        <w:right w:val="single" w:sz="4" w:space="0" w:color="auto"/>
      </w:pBdr>
      <w:shd w:val="clear" w:color="000000" w:fill="FF0000"/>
      <w:spacing w:before="100" w:beforeAutospacing="1" w:after="100" w:afterAutospacing="1"/>
      <w:jc w:val="center"/>
      <w:textAlignment w:val="center"/>
    </w:pPr>
    <w:rPr>
      <w:rFonts w:cs="Arial"/>
      <w:sz w:val="36"/>
      <w:szCs w:val="36"/>
      <w:lang w:val="en-US" w:eastAsia="en-US"/>
    </w:rPr>
  </w:style>
  <w:style w:type="paragraph" w:customStyle="1" w:styleId="xl236">
    <w:name w:val="xl236"/>
    <w:basedOn w:val="Normal"/>
    <w:rsid w:val="00F17E32"/>
    <w:pPr>
      <w:pBdr>
        <w:top w:val="single" w:sz="4" w:space="0" w:color="auto"/>
        <w:bottom w:val="single" w:sz="4" w:space="0" w:color="auto"/>
        <w:right w:val="single" w:sz="8" w:space="0" w:color="auto"/>
      </w:pBdr>
      <w:shd w:val="clear" w:color="000000" w:fill="FF0000"/>
      <w:spacing w:before="100" w:beforeAutospacing="1" w:after="100" w:afterAutospacing="1"/>
      <w:jc w:val="center"/>
      <w:textAlignment w:val="center"/>
    </w:pPr>
    <w:rPr>
      <w:rFonts w:cs="Arial"/>
      <w:sz w:val="36"/>
      <w:szCs w:val="36"/>
      <w:lang w:val="en-US" w:eastAsia="en-US"/>
    </w:rPr>
  </w:style>
  <w:style w:type="paragraph" w:customStyle="1" w:styleId="xl237">
    <w:name w:val="xl237"/>
    <w:basedOn w:val="Normal"/>
    <w:rsid w:val="00F17E32"/>
    <w:pPr>
      <w:pBdr>
        <w:top w:val="single" w:sz="4" w:space="0" w:color="auto"/>
        <w:left w:val="single" w:sz="4" w:space="0" w:color="auto"/>
        <w:bottom w:val="single" w:sz="4" w:space="0" w:color="auto"/>
        <w:right w:val="single" w:sz="8" w:space="0" w:color="auto"/>
      </w:pBdr>
      <w:shd w:val="clear" w:color="000000" w:fill="FF0000"/>
      <w:spacing w:before="100" w:beforeAutospacing="1" w:after="100" w:afterAutospacing="1"/>
      <w:jc w:val="center"/>
      <w:textAlignment w:val="center"/>
    </w:pPr>
    <w:rPr>
      <w:rFonts w:cs="Arial"/>
      <w:sz w:val="24"/>
      <w:szCs w:val="24"/>
      <w:lang w:val="en-US" w:eastAsia="en-US"/>
    </w:rPr>
  </w:style>
  <w:style w:type="paragraph" w:customStyle="1" w:styleId="xl238">
    <w:name w:val="xl238"/>
    <w:basedOn w:val="Normal"/>
    <w:rsid w:val="00F17E32"/>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jc w:val="center"/>
      <w:textAlignment w:val="center"/>
    </w:pPr>
    <w:rPr>
      <w:rFonts w:cs="Arial"/>
      <w:b/>
      <w:bCs/>
      <w:sz w:val="24"/>
      <w:szCs w:val="24"/>
      <w:lang w:val="en-US" w:eastAsia="en-US"/>
    </w:rPr>
  </w:style>
  <w:style w:type="paragraph" w:customStyle="1" w:styleId="xl239">
    <w:name w:val="xl239"/>
    <w:basedOn w:val="Normal"/>
    <w:rsid w:val="00F17E32"/>
    <w:pPr>
      <w:pBdr>
        <w:top w:val="single" w:sz="4" w:space="0" w:color="auto"/>
        <w:left w:val="single" w:sz="8"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40">
    <w:name w:val="xl240"/>
    <w:basedOn w:val="Normal"/>
    <w:rsid w:val="00F17E32"/>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jc w:val="center"/>
      <w:textAlignment w:val="center"/>
    </w:pPr>
    <w:rPr>
      <w:rFonts w:cs="Arial"/>
      <w:b/>
      <w:bCs/>
      <w:sz w:val="24"/>
      <w:szCs w:val="24"/>
      <w:lang w:val="en-US" w:eastAsia="en-US"/>
    </w:rPr>
  </w:style>
  <w:style w:type="paragraph" w:customStyle="1" w:styleId="xl241">
    <w:name w:val="xl241"/>
    <w:basedOn w:val="Normal"/>
    <w:rsid w:val="00F17E32"/>
    <w:pPr>
      <w:pBdr>
        <w:top w:val="single" w:sz="4" w:space="0" w:color="auto"/>
        <w:left w:val="single" w:sz="8"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cs="Arial"/>
      <w:sz w:val="36"/>
      <w:szCs w:val="36"/>
      <w:lang w:val="en-US" w:eastAsia="en-US"/>
    </w:rPr>
  </w:style>
  <w:style w:type="paragraph" w:customStyle="1" w:styleId="xl242">
    <w:name w:val="xl242"/>
    <w:basedOn w:val="Normal"/>
    <w:rsid w:val="00F17E32"/>
    <w:pPr>
      <w:pBdr>
        <w:top w:val="single" w:sz="4" w:space="0" w:color="auto"/>
        <w:left w:val="single" w:sz="4" w:space="0" w:color="auto"/>
        <w:bottom w:val="single" w:sz="4" w:space="0" w:color="auto"/>
        <w:right w:val="single" w:sz="8" w:space="0" w:color="auto"/>
      </w:pBdr>
      <w:shd w:val="clear" w:color="000000" w:fill="FFFF00"/>
      <w:spacing w:before="100" w:beforeAutospacing="1" w:after="100" w:afterAutospacing="1"/>
      <w:jc w:val="left"/>
      <w:textAlignment w:val="top"/>
    </w:pPr>
    <w:rPr>
      <w:rFonts w:cs="Arial"/>
      <w:sz w:val="24"/>
      <w:szCs w:val="24"/>
      <w:lang w:val="en-US" w:eastAsia="en-US"/>
    </w:rPr>
  </w:style>
  <w:style w:type="paragraph" w:customStyle="1" w:styleId="xl243">
    <w:name w:val="xl243"/>
    <w:basedOn w:val="Normal"/>
    <w:rsid w:val="00F17E32"/>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44">
    <w:name w:val="xl244"/>
    <w:basedOn w:val="Normal"/>
    <w:rsid w:val="00F17E32"/>
    <w:pPr>
      <w:pBdr>
        <w:left w:val="single" w:sz="8" w:space="0" w:color="auto"/>
        <w:bottom w:val="single" w:sz="4" w:space="0" w:color="auto"/>
        <w:right w:val="single" w:sz="8"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45">
    <w:name w:val="xl245"/>
    <w:basedOn w:val="Normal"/>
    <w:rsid w:val="00F17E32"/>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cs="Arial"/>
      <w:sz w:val="36"/>
      <w:szCs w:val="36"/>
      <w:lang w:val="en-US" w:eastAsia="en-US"/>
    </w:rPr>
  </w:style>
  <w:style w:type="paragraph" w:customStyle="1" w:styleId="xl246">
    <w:name w:val="xl246"/>
    <w:basedOn w:val="Normal"/>
    <w:rsid w:val="00F17E32"/>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247">
    <w:name w:val="xl247"/>
    <w:basedOn w:val="Normal"/>
    <w:rsid w:val="00F17E32"/>
    <w:pPr>
      <w:pBdr>
        <w:top w:val="single" w:sz="8" w:space="0" w:color="auto"/>
        <w:left w:val="single" w:sz="4" w:space="0" w:color="auto"/>
        <w:bottom w:val="single" w:sz="4"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248">
    <w:name w:val="xl248"/>
    <w:basedOn w:val="Normal"/>
    <w:rsid w:val="00F17E32"/>
    <w:pPr>
      <w:pBdr>
        <w:left w:val="single" w:sz="4" w:space="0" w:color="auto"/>
        <w:bottom w:val="single" w:sz="4" w:space="0" w:color="auto"/>
        <w:righ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249">
    <w:name w:val="xl249"/>
    <w:basedOn w:val="Normal"/>
    <w:rsid w:val="00F17E32"/>
    <w:pPr>
      <w:pBdr>
        <w:top w:val="single" w:sz="4" w:space="0" w:color="auto"/>
        <w:left w:val="single" w:sz="8" w:space="0" w:color="auto"/>
        <w:bottom w:val="single" w:sz="8" w:space="0" w:color="auto"/>
        <w:right w:val="single" w:sz="4" w:space="0" w:color="auto"/>
      </w:pBdr>
      <w:shd w:val="clear" w:color="000000" w:fill="FFFF00"/>
      <w:spacing w:before="100" w:beforeAutospacing="1" w:after="100" w:afterAutospacing="1"/>
      <w:jc w:val="center"/>
      <w:textAlignment w:val="center"/>
    </w:pPr>
    <w:rPr>
      <w:rFonts w:cs="Arial"/>
      <w:sz w:val="36"/>
      <w:szCs w:val="36"/>
      <w:lang w:val="en-US" w:eastAsia="en-US"/>
    </w:rPr>
  </w:style>
  <w:style w:type="paragraph" w:customStyle="1" w:styleId="xl250">
    <w:name w:val="xl250"/>
    <w:basedOn w:val="Normal"/>
    <w:rsid w:val="00F17E32"/>
    <w:pPr>
      <w:pBdr>
        <w:top w:val="single" w:sz="4" w:space="0" w:color="auto"/>
        <w:left w:val="single" w:sz="4" w:space="0" w:color="auto"/>
        <w:bottom w:val="single" w:sz="8" w:space="0" w:color="auto"/>
        <w:right w:val="single" w:sz="4" w:space="0" w:color="auto"/>
      </w:pBdr>
      <w:shd w:val="clear" w:color="000000" w:fill="FFFF00"/>
      <w:spacing w:before="100" w:beforeAutospacing="1" w:after="100" w:afterAutospacing="1"/>
      <w:jc w:val="center"/>
      <w:textAlignment w:val="center"/>
    </w:pPr>
    <w:rPr>
      <w:rFonts w:cs="Arial"/>
      <w:sz w:val="36"/>
      <w:szCs w:val="36"/>
      <w:lang w:val="en-US" w:eastAsia="en-US"/>
    </w:rPr>
  </w:style>
  <w:style w:type="paragraph" w:customStyle="1" w:styleId="xl251">
    <w:name w:val="xl251"/>
    <w:basedOn w:val="Normal"/>
    <w:rsid w:val="00F17E32"/>
    <w:pPr>
      <w:pBdr>
        <w:top w:val="single" w:sz="4" w:space="0" w:color="auto"/>
        <w:left w:val="single" w:sz="4" w:space="0" w:color="auto"/>
        <w:bottom w:val="single" w:sz="8" w:space="0" w:color="auto"/>
      </w:pBdr>
      <w:shd w:val="clear" w:color="000000" w:fill="FFFF00"/>
      <w:spacing w:before="100" w:beforeAutospacing="1" w:after="100" w:afterAutospacing="1"/>
      <w:jc w:val="center"/>
      <w:textAlignment w:val="center"/>
    </w:pPr>
    <w:rPr>
      <w:rFonts w:cs="Arial"/>
      <w:sz w:val="36"/>
      <w:szCs w:val="36"/>
      <w:lang w:val="en-US" w:eastAsia="en-US"/>
    </w:rPr>
  </w:style>
  <w:style w:type="paragraph" w:customStyle="1" w:styleId="xl252">
    <w:name w:val="xl252"/>
    <w:basedOn w:val="Normal"/>
    <w:rsid w:val="00F17E32"/>
    <w:pPr>
      <w:pBdr>
        <w:top w:val="single" w:sz="4" w:space="0" w:color="auto"/>
        <w:left w:val="single" w:sz="4" w:space="0" w:color="auto"/>
        <w:bottom w:val="single" w:sz="8" w:space="0" w:color="auto"/>
        <w:right w:val="single" w:sz="4"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53">
    <w:name w:val="xl253"/>
    <w:basedOn w:val="Normal"/>
    <w:rsid w:val="00F17E32"/>
    <w:pPr>
      <w:pBdr>
        <w:top w:val="single" w:sz="4" w:space="0" w:color="auto"/>
        <w:left w:val="single" w:sz="8"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cs="Arial"/>
      <w:b/>
      <w:bCs/>
      <w:sz w:val="24"/>
      <w:szCs w:val="24"/>
      <w:lang w:val="en-US" w:eastAsia="en-US"/>
    </w:rPr>
  </w:style>
  <w:style w:type="paragraph" w:customStyle="1" w:styleId="xl254">
    <w:name w:val="xl254"/>
    <w:basedOn w:val="Normal"/>
    <w:rsid w:val="00F17E32"/>
    <w:pPr>
      <w:pBdr>
        <w:top w:val="single" w:sz="4" w:space="0" w:color="auto"/>
        <w:left w:val="single" w:sz="8"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cs="Arial"/>
      <w:b/>
      <w:bCs/>
      <w:sz w:val="24"/>
      <w:szCs w:val="24"/>
      <w:lang w:val="en-US" w:eastAsia="en-US"/>
    </w:rPr>
  </w:style>
  <w:style w:type="paragraph" w:customStyle="1" w:styleId="xl255">
    <w:name w:val="xl255"/>
    <w:basedOn w:val="Normal"/>
    <w:rsid w:val="00F17E32"/>
    <w:pPr>
      <w:pBdr>
        <w:top w:val="single" w:sz="4" w:space="0" w:color="auto"/>
        <w:left w:val="single" w:sz="8" w:space="0" w:color="auto"/>
        <w:bottom w:val="single" w:sz="8" w:space="0" w:color="auto"/>
        <w:right w:val="single" w:sz="4"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56">
    <w:name w:val="xl256"/>
    <w:basedOn w:val="Normal"/>
    <w:rsid w:val="00F17E32"/>
    <w:pPr>
      <w:pBdr>
        <w:top w:val="single" w:sz="4" w:space="0" w:color="auto"/>
        <w:left w:val="single" w:sz="4"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57">
    <w:name w:val="xl257"/>
    <w:basedOn w:val="Normal"/>
    <w:rsid w:val="00F17E32"/>
    <w:pPr>
      <w:pBdr>
        <w:top w:val="single" w:sz="4" w:space="0" w:color="auto"/>
        <w:left w:val="single" w:sz="8" w:space="0" w:color="auto"/>
        <w:bottom w:val="single" w:sz="8" w:space="0" w:color="auto"/>
        <w:right w:val="single" w:sz="8"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58">
    <w:name w:val="xl258"/>
    <w:basedOn w:val="Normal"/>
    <w:rsid w:val="00F17E32"/>
    <w:pPr>
      <w:pBdr>
        <w:top w:val="single" w:sz="4" w:space="0" w:color="auto"/>
        <w:left w:val="single" w:sz="4" w:space="0" w:color="auto"/>
        <w:bottom w:val="single" w:sz="8" w:space="0" w:color="auto"/>
        <w:right w:val="single" w:sz="8" w:space="0" w:color="auto"/>
      </w:pBdr>
      <w:shd w:val="clear" w:color="000000" w:fill="FFFF00"/>
      <w:spacing w:before="100" w:beforeAutospacing="1" w:after="100" w:afterAutospacing="1"/>
      <w:jc w:val="left"/>
      <w:textAlignment w:val="top"/>
    </w:pPr>
    <w:rPr>
      <w:rFonts w:cs="Arial"/>
      <w:sz w:val="24"/>
      <w:szCs w:val="24"/>
      <w:lang w:val="en-US" w:eastAsia="en-US"/>
    </w:rPr>
  </w:style>
  <w:style w:type="paragraph" w:customStyle="1" w:styleId="xl259">
    <w:name w:val="xl259"/>
    <w:basedOn w:val="Normal"/>
    <w:rsid w:val="00F17E32"/>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60">
    <w:name w:val="xl260"/>
    <w:basedOn w:val="Normal"/>
    <w:rsid w:val="00F17E32"/>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rFonts w:cs="Arial"/>
      <w:sz w:val="36"/>
      <w:szCs w:val="36"/>
      <w:lang w:val="en-US" w:eastAsia="en-US"/>
    </w:rPr>
  </w:style>
  <w:style w:type="paragraph" w:customStyle="1" w:styleId="xl261">
    <w:name w:val="xl261"/>
    <w:basedOn w:val="Normal"/>
    <w:rsid w:val="00F17E3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62">
    <w:name w:val="xl262"/>
    <w:basedOn w:val="Normal"/>
    <w:rsid w:val="00F17E32"/>
    <w:pPr>
      <w:pBdr>
        <w:top w:val="single" w:sz="4" w:space="0" w:color="auto"/>
        <w:left w:val="single" w:sz="4" w:space="0" w:color="auto"/>
        <w:bottom w:val="single" w:sz="4" w:space="0" w:color="auto"/>
        <w:right w:val="single" w:sz="8"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63">
    <w:name w:val="xl263"/>
    <w:basedOn w:val="Normal"/>
    <w:rsid w:val="00F17E32"/>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64">
    <w:name w:val="xl264"/>
    <w:basedOn w:val="Normal"/>
    <w:rsid w:val="00F17E32"/>
    <w:pPr>
      <w:pBdr>
        <w:left w:val="single" w:sz="4" w:space="0" w:color="auto"/>
        <w:right w:val="single" w:sz="8" w:space="0" w:color="auto"/>
      </w:pBdr>
      <w:shd w:val="clear" w:color="000000" w:fill="FFFF00"/>
      <w:spacing w:before="100" w:beforeAutospacing="1" w:after="100" w:afterAutospacing="1"/>
      <w:jc w:val="left"/>
      <w:textAlignment w:val="top"/>
    </w:pPr>
    <w:rPr>
      <w:rFonts w:cs="Arial"/>
      <w:sz w:val="24"/>
      <w:szCs w:val="24"/>
      <w:lang w:val="en-US" w:eastAsia="en-US"/>
    </w:rPr>
  </w:style>
  <w:style w:type="paragraph" w:customStyle="1" w:styleId="xl265">
    <w:name w:val="xl265"/>
    <w:basedOn w:val="Normal"/>
    <w:rsid w:val="00F17E32"/>
    <w:pPr>
      <w:pBdr>
        <w:bottom w:val="single" w:sz="4" w:space="0" w:color="auto"/>
        <w:right w:val="single" w:sz="8"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66">
    <w:name w:val="xl266"/>
    <w:basedOn w:val="Normal"/>
    <w:rsid w:val="00F17E3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267">
    <w:name w:val="xl267"/>
    <w:basedOn w:val="Normal"/>
    <w:rsid w:val="00F17E32"/>
    <w:pPr>
      <w:pBdr>
        <w:left w:val="single" w:sz="4" w:space="0" w:color="auto"/>
        <w:bottom w:val="single" w:sz="4"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xl268">
    <w:name w:val="xl268"/>
    <w:basedOn w:val="Normal"/>
    <w:rsid w:val="00F17E32"/>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269">
    <w:name w:val="xl269"/>
    <w:basedOn w:val="Normal"/>
    <w:rsid w:val="00F17E32"/>
    <w:pPr>
      <w:pBdr>
        <w:top w:val="single" w:sz="4" w:space="0" w:color="auto"/>
        <w:left w:val="single" w:sz="8" w:space="0" w:color="auto"/>
        <w:right w:val="single" w:sz="4" w:space="0" w:color="auto"/>
      </w:pBdr>
      <w:spacing w:before="100" w:beforeAutospacing="1" w:after="100" w:afterAutospacing="1"/>
      <w:jc w:val="center"/>
      <w:textAlignment w:val="center"/>
    </w:pPr>
    <w:rPr>
      <w:rFonts w:cs="Arial"/>
      <w:sz w:val="24"/>
      <w:szCs w:val="24"/>
      <w:lang w:val="en-US" w:eastAsia="en-US"/>
    </w:rPr>
  </w:style>
  <w:style w:type="paragraph" w:customStyle="1" w:styleId="xl270">
    <w:name w:val="xl270"/>
    <w:basedOn w:val="Normal"/>
    <w:rsid w:val="00F17E32"/>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cs="Arial"/>
      <w:sz w:val="24"/>
      <w:szCs w:val="24"/>
      <w:lang w:val="en-US" w:eastAsia="en-US"/>
    </w:rPr>
  </w:style>
  <w:style w:type="paragraph" w:customStyle="1" w:styleId="xl271">
    <w:name w:val="xl271"/>
    <w:basedOn w:val="Normal"/>
    <w:rsid w:val="00F17E32"/>
    <w:pPr>
      <w:pBdr>
        <w:top w:val="single" w:sz="4" w:space="0" w:color="auto"/>
        <w:left w:val="single" w:sz="4" w:space="0" w:color="auto"/>
        <w:bottom w:val="single" w:sz="4" w:space="0" w:color="auto"/>
        <w:right w:val="single" w:sz="8" w:space="0" w:color="auto"/>
      </w:pBdr>
      <w:shd w:val="clear" w:color="000000" w:fill="FFFF00"/>
      <w:spacing w:before="100" w:beforeAutospacing="1" w:after="100" w:afterAutospacing="1"/>
      <w:jc w:val="center"/>
      <w:textAlignment w:val="center"/>
    </w:pPr>
    <w:rPr>
      <w:rFonts w:cs="Arial"/>
      <w:sz w:val="24"/>
      <w:szCs w:val="24"/>
      <w:lang w:val="en-US" w:eastAsia="en-US"/>
    </w:rPr>
  </w:style>
  <w:style w:type="paragraph" w:customStyle="1" w:styleId="xl272">
    <w:name w:val="xl272"/>
    <w:basedOn w:val="Normal"/>
    <w:rsid w:val="00F17E32"/>
    <w:pPr>
      <w:pBdr>
        <w:bottom w:val="single" w:sz="8" w:space="0" w:color="auto"/>
        <w:right w:val="single" w:sz="4" w:space="0" w:color="auto"/>
      </w:pBdr>
      <w:shd w:val="clear" w:color="000000" w:fill="B7DEE8"/>
      <w:spacing w:before="100" w:beforeAutospacing="1" w:after="100" w:afterAutospacing="1"/>
      <w:jc w:val="center"/>
      <w:textAlignment w:val="center"/>
    </w:pPr>
    <w:rPr>
      <w:rFonts w:cs="Arial"/>
      <w:b/>
      <w:bCs/>
      <w:sz w:val="24"/>
      <w:szCs w:val="24"/>
      <w:lang w:val="en-US" w:eastAsia="en-US"/>
    </w:rPr>
  </w:style>
  <w:style w:type="paragraph" w:customStyle="1" w:styleId="xl273">
    <w:name w:val="xl273"/>
    <w:basedOn w:val="Normal"/>
    <w:rsid w:val="00F17E32"/>
    <w:pPr>
      <w:pBdr>
        <w:left w:val="single" w:sz="4" w:space="0" w:color="auto"/>
        <w:bottom w:val="single" w:sz="8" w:space="0" w:color="auto"/>
        <w:right w:val="single" w:sz="4" w:space="0" w:color="auto"/>
      </w:pBdr>
      <w:shd w:val="clear" w:color="000000" w:fill="B7DEE8"/>
      <w:spacing w:before="100" w:beforeAutospacing="1" w:after="100" w:afterAutospacing="1"/>
      <w:jc w:val="center"/>
      <w:textAlignment w:val="center"/>
    </w:pPr>
    <w:rPr>
      <w:rFonts w:cs="Arial"/>
      <w:b/>
      <w:bCs/>
      <w:sz w:val="24"/>
      <w:szCs w:val="24"/>
      <w:lang w:val="en-US" w:eastAsia="en-US"/>
    </w:rPr>
  </w:style>
  <w:style w:type="paragraph" w:customStyle="1" w:styleId="xl274">
    <w:name w:val="xl274"/>
    <w:basedOn w:val="Normal"/>
    <w:rsid w:val="00F17E32"/>
    <w:pPr>
      <w:pBdr>
        <w:left w:val="single" w:sz="4" w:space="0" w:color="auto"/>
        <w:bottom w:val="single" w:sz="8" w:space="0" w:color="auto"/>
        <w:right w:val="single" w:sz="8" w:space="0" w:color="auto"/>
      </w:pBdr>
      <w:shd w:val="clear" w:color="000000" w:fill="B7DEE8"/>
      <w:spacing w:before="100" w:beforeAutospacing="1" w:after="100" w:afterAutospacing="1"/>
      <w:jc w:val="center"/>
      <w:textAlignment w:val="center"/>
    </w:pPr>
    <w:rPr>
      <w:rFonts w:cs="Arial"/>
      <w:b/>
      <w:bCs/>
      <w:sz w:val="24"/>
      <w:szCs w:val="24"/>
      <w:lang w:val="en-US" w:eastAsia="en-US"/>
    </w:rPr>
  </w:style>
  <w:style w:type="paragraph" w:customStyle="1" w:styleId="xl275">
    <w:name w:val="xl275"/>
    <w:basedOn w:val="Normal"/>
    <w:rsid w:val="00F17E32"/>
    <w:pPr>
      <w:pBdr>
        <w:top w:val="single" w:sz="8" w:space="0" w:color="auto"/>
        <w:left w:val="single" w:sz="8" w:space="0" w:color="auto"/>
        <w:bottom w:val="single" w:sz="4" w:space="0" w:color="auto"/>
      </w:pBdr>
      <w:shd w:val="clear" w:color="000000" w:fill="D9D9D9"/>
      <w:spacing w:before="100" w:beforeAutospacing="1" w:after="100" w:afterAutospacing="1"/>
      <w:jc w:val="center"/>
      <w:textAlignment w:val="top"/>
    </w:pPr>
    <w:rPr>
      <w:rFonts w:cs="Arial"/>
      <w:b/>
      <w:bCs/>
      <w:sz w:val="24"/>
      <w:szCs w:val="24"/>
      <w:lang w:val="en-US" w:eastAsia="en-US"/>
    </w:rPr>
  </w:style>
  <w:style w:type="paragraph" w:customStyle="1" w:styleId="xl276">
    <w:name w:val="xl276"/>
    <w:basedOn w:val="Normal"/>
    <w:rsid w:val="00F17E32"/>
    <w:pPr>
      <w:pBdr>
        <w:top w:val="single" w:sz="8" w:space="0" w:color="auto"/>
        <w:bottom w:val="single" w:sz="4" w:space="0" w:color="auto"/>
      </w:pBdr>
      <w:shd w:val="clear" w:color="000000" w:fill="D9D9D9"/>
      <w:spacing w:before="100" w:beforeAutospacing="1" w:after="100" w:afterAutospacing="1"/>
      <w:jc w:val="center"/>
      <w:textAlignment w:val="top"/>
    </w:pPr>
    <w:rPr>
      <w:rFonts w:cs="Arial"/>
      <w:b/>
      <w:bCs/>
      <w:sz w:val="24"/>
      <w:szCs w:val="24"/>
      <w:lang w:val="en-US" w:eastAsia="en-US"/>
    </w:rPr>
  </w:style>
  <w:style w:type="paragraph" w:customStyle="1" w:styleId="xl277">
    <w:name w:val="xl277"/>
    <w:basedOn w:val="Normal"/>
    <w:rsid w:val="00F17E32"/>
    <w:pPr>
      <w:pBdr>
        <w:top w:val="single" w:sz="8" w:space="0" w:color="auto"/>
        <w:bottom w:val="single" w:sz="4" w:space="0" w:color="auto"/>
        <w:right w:val="single" w:sz="8" w:space="0" w:color="auto"/>
      </w:pBdr>
      <w:shd w:val="clear" w:color="000000" w:fill="D9D9D9"/>
      <w:spacing w:before="100" w:beforeAutospacing="1" w:after="100" w:afterAutospacing="1"/>
      <w:jc w:val="center"/>
      <w:textAlignment w:val="top"/>
    </w:pPr>
    <w:rPr>
      <w:rFonts w:cs="Arial"/>
      <w:b/>
      <w:bCs/>
      <w:sz w:val="24"/>
      <w:szCs w:val="24"/>
      <w:lang w:val="en-US" w:eastAsia="en-US"/>
    </w:rPr>
  </w:style>
  <w:style w:type="paragraph" w:customStyle="1" w:styleId="xl278">
    <w:name w:val="xl278"/>
    <w:basedOn w:val="Normal"/>
    <w:rsid w:val="00F17E32"/>
    <w:pPr>
      <w:pBdr>
        <w:top w:val="single" w:sz="8" w:space="0" w:color="auto"/>
        <w:left w:val="single" w:sz="8" w:space="0" w:color="auto"/>
        <w:right w:val="single" w:sz="8" w:space="0" w:color="auto"/>
      </w:pBdr>
      <w:shd w:val="clear" w:color="000000" w:fill="D9D9D9"/>
      <w:spacing w:before="100" w:beforeAutospacing="1" w:after="100" w:afterAutospacing="1"/>
      <w:jc w:val="center"/>
      <w:textAlignment w:val="top"/>
    </w:pPr>
    <w:rPr>
      <w:rFonts w:cs="Arial"/>
      <w:b/>
      <w:bCs/>
      <w:sz w:val="24"/>
      <w:szCs w:val="24"/>
      <w:lang w:val="en-US" w:eastAsia="en-US"/>
    </w:rPr>
  </w:style>
  <w:style w:type="paragraph" w:customStyle="1" w:styleId="xl279">
    <w:name w:val="xl279"/>
    <w:basedOn w:val="Normal"/>
    <w:rsid w:val="00F17E32"/>
    <w:pPr>
      <w:pBdr>
        <w:left w:val="single" w:sz="8" w:space="0" w:color="auto"/>
        <w:bottom w:val="single" w:sz="8" w:space="0" w:color="auto"/>
        <w:right w:val="single" w:sz="8" w:space="0" w:color="auto"/>
      </w:pBdr>
      <w:shd w:val="clear" w:color="000000" w:fill="D9D9D9"/>
      <w:spacing w:before="100" w:beforeAutospacing="1" w:after="100" w:afterAutospacing="1"/>
      <w:jc w:val="center"/>
      <w:textAlignment w:val="top"/>
    </w:pPr>
    <w:rPr>
      <w:rFonts w:cs="Arial"/>
      <w:b/>
      <w:bCs/>
      <w:sz w:val="24"/>
      <w:szCs w:val="24"/>
      <w:lang w:val="en-US" w:eastAsia="en-US"/>
    </w:rPr>
  </w:style>
  <w:style w:type="paragraph" w:customStyle="1" w:styleId="xl280">
    <w:name w:val="xl280"/>
    <w:basedOn w:val="Normal"/>
    <w:rsid w:val="00F17E32"/>
    <w:pPr>
      <w:pBdr>
        <w:left w:val="single" w:sz="8" w:space="0" w:color="auto"/>
        <w:bottom w:val="single" w:sz="8" w:space="0" w:color="auto"/>
        <w:right w:val="single" w:sz="8" w:space="0" w:color="auto"/>
      </w:pBdr>
      <w:shd w:val="clear" w:color="000000" w:fill="D9D9D9"/>
      <w:spacing w:before="100" w:beforeAutospacing="1" w:after="100" w:afterAutospacing="1"/>
      <w:jc w:val="center"/>
      <w:textAlignment w:val="top"/>
    </w:pPr>
    <w:rPr>
      <w:rFonts w:cs="Arial"/>
      <w:b/>
      <w:bCs/>
      <w:sz w:val="24"/>
      <w:szCs w:val="24"/>
      <w:lang w:val="en-US" w:eastAsia="en-US"/>
    </w:rPr>
  </w:style>
  <w:style w:type="paragraph" w:customStyle="1" w:styleId="xl281">
    <w:name w:val="xl281"/>
    <w:basedOn w:val="Normal"/>
    <w:rsid w:val="00F17E32"/>
    <w:pPr>
      <w:pBdr>
        <w:top w:val="single" w:sz="8" w:space="0" w:color="auto"/>
        <w:bottom w:val="single" w:sz="4" w:space="0" w:color="auto"/>
        <w:right w:val="single" w:sz="8" w:space="0" w:color="auto"/>
      </w:pBdr>
      <w:shd w:val="clear" w:color="000000" w:fill="D9D9D9"/>
      <w:spacing w:before="100" w:beforeAutospacing="1" w:after="100" w:afterAutospacing="1"/>
      <w:jc w:val="center"/>
      <w:textAlignment w:val="top"/>
    </w:pPr>
    <w:rPr>
      <w:rFonts w:cs="Arial"/>
      <w:b/>
      <w:bCs/>
      <w:sz w:val="24"/>
      <w:szCs w:val="24"/>
      <w:lang w:val="en-US" w:eastAsia="en-US"/>
    </w:rPr>
  </w:style>
  <w:style w:type="paragraph" w:customStyle="1" w:styleId="xl282">
    <w:name w:val="xl282"/>
    <w:basedOn w:val="Normal"/>
    <w:rsid w:val="00F17E32"/>
    <w:pPr>
      <w:pBdr>
        <w:top w:val="single" w:sz="8" w:space="0" w:color="auto"/>
        <w:bottom w:val="single" w:sz="8" w:space="0" w:color="auto"/>
        <w:right w:val="single" w:sz="4" w:space="0" w:color="auto"/>
      </w:pBdr>
      <w:shd w:val="clear" w:color="000000" w:fill="B7DEE8"/>
      <w:spacing w:before="100" w:beforeAutospacing="1" w:after="100" w:afterAutospacing="1"/>
      <w:jc w:val="center"/>
      <w:textAlignment w:val="center"/>
    </w:pPr>
    <w:rPr>
      <w:rFonts w:cs="Arial"/>
      <w:b/>
      <w:bCs/>
      <w:sz w:val="24"/>
      <w:szCs w:val="24"/>
      <w:lang w:val="en-US" w:eastAsia="en-US"/>
    </w:rPr>
  </w:style>
  <w:style w:type="paragraph" w:customStyle="1" w:styleId="xl283">
    <w:name w:val="xl283"/>
    <w:basedOn w:val="Normal"/>
    <w:rsid w:val="00F17E32"/>
    <w:pPr>
      <w:pBdr>
        <w:top w:val="single" w:sz="8" w:space="0" w:color="auto"/>
        <w:left w:val="single" w:sz="4" w:space="0" w:color="auto"/>
        <w:bottom w:val="single" w:sz="8" w:space="0" w:color="auto"/>
        <w:right w:val="single" w:sz="4" w:space="0" w:color="auto"/>
      </w:pBdr>
      <w:shd w:val="clear" w:color="000000" w:fill="B7DEE8"/>
      <w:spacing w:before="100" w:beforeAutospacing="1" w:after="100" w:afterAutospacing="1"/>
      <w:jc w:val="center"/>
      <w:textAlignment w:val="center"/>
    </w:pPr>
    <w:rPr>
      <w:rFonts w:cs="Arial"/>
      <w:b/>
      <w:bCs/>
      <w:sz w:val="24"/>
      <w:szCs w:val="24"/>
      <w:lang w:val="en-US" w:eastAsia="en-US"/>
    </w:rPr>
  </w:style>
  <w:style w:type="paragraph" w:customStyle="1" w:styleId="xl284">
    <w:name w:val="xl284"/>
    <w:basedOn w:val="Normal"/>
    <w:rsid w:val="00F17E32"/>
    <w:pPr>
      <w:pBdr>
        <w:top w:val="single" w:sz="8" w:space="0" w:color="auto"/>
        <w:left w:val="single" w:sz="4" w:space="0" w:color="auto"/>
        <w:bottom w:val="single" w:sz="8" w:space="0" w:color="auto"/>
        <w:right w:val="single" w:sz="8" w:space="0" w:color="auto"/>
      </w:pBdr>
      <w:shd w:val="clear" w:color="000000" w:fill="B7DEE8"/>
      <w:spacing w:before="100" w:beforeAutospacing="1" w:after="100" w:afterAutospacing="1"/>
      <w:jc w:val="center"/>
      <w:textAlignment w:val="center"/>
    </w:pPr>
    <w:rPr>
      <w:rFonts w:cs="Arial"/>
      <w:b/>
      <w:bCs/>
      <w:sz w:val="24"/>
      <w:szCs w:val="24"/>
      <w:lang w:val="en-US" w:eastAsia="en-US"/>
    </w:rPr>
  </w:style>
  <w:style w:type="paragraph" w:customStyle="1" w:styleId="xl285">
    <w:name w:val="xl285"/>
    <w:basedOn w:val="Normal"/>
    <w:rsid w:val="00F17E32"/>
    <w:pPr>
      <w:pBdr>
        <w:top w:val="single" w:sz="8" w:space="0" w:color="auto"/>
        <w:left w:val="single" w:sz="8" w:space="0" w:color="auto"/>
        <w:bottom w:val="single" w:sz="8" w:space="0" w:color="auto"/>
        <w:right w:val="single" w:sz="4" w:space="0" w:color="auto"/>
      </w:pBdr>
      <w:shd w:val="clear" w:color="000000" w:fill="B7DEE8"/>
      <w:spacing w:before="100" w:beforeAutospacing="1" w:after="100" w:afterAutospacing="1"/>
      <w:jc w:val="center"/>
      <w:textAlignment w:val="center"/>
    </w:pPr>
    <w:rPr>
      <w:rFonts w:cs="Arial"/>
      <w:b/>
      <w:bCs/>
      <w:sz w:val="24"/>
      <w:szCs w:val="24"/>
      <w:lang w:val="en-US" w:eastAsia="en-US"/>
    </w:rPr>
  </w:style>
  <w:style w:type="paragraph" w:customStyle="1" w:styleId="xl286">
    <w:name w:val="xl286"/>
    <w:basedOn w:val="Normal"/>
    <w:rsid w:val="00F17E32"/>
    <w:pPr>
      <w:pBdr>
        <w:left w:val="single" w:sz="8" w:space="0" w:color="auto"/>
        <w:right w:val="single" w:sz="8" w:space="0" w:color="auto"/>
      </w:pBdr>
      <w:spacing w:before="100" w:beforeAutospacing="1" w:after="100" w:afterAutospacing="1"/>
      <w:jc w:val="center"/>
      <w:textAlignment w:val="center"/>
    </w:pPr>
    <w:rPr>
      <w:rFonts w:cs="Arial"/>
      <w:b/>
      <w:bCs/>
      <w:sz w:val="24"/>
      <w:szCs w:val="24"/>
      <w:lang w:val="en-US" w:eastAsia="en-US"/>
    </w:rPr>
  </w:style>
  <w:style w:type="paragraph" w:customStyle="1" w:styleId="xl287">
    <w:name w:val="xl287"/>
    <w:basedOn w:val="Normal"/>
    <w:rsid w:val="00F17E32"/>
    <w:pPr>
      <w:pBdr>
        <w:left w:val="single" w:sz="4" w:space="0" w:color="auto"/>
        <w:right w:val="single" w:sz="8" w:space="0" w:color="auto"/>
      </w:pBdr>
      <w:spacing w:before="100" w:beforeAutospacing="1" w:after="100" w:afterAutospacing="1"/>
      <w:jc w:val="left"/>
      <w:textAlignment w:val="top"/>
    </w:pPr>
    <w:rPr>
      <w:rFonts w:cs="Arial"/>
      <w:sz w:val="24"/>
      <w:szCs w:val="24"/>
      <w:lang w:val="en-US" w:eastAsia="en-US"/>
    </w:rPr>
  </w:style>
  <w:style w:type="paragraph" w:customStyle="1" w:styleId="font10">
    <w:name w:val="font10"/>
    <w:basedOn w:val="Normal"/>
    <w:rsid w:val="001740D7"/>
    <w:pPr>
      <w:spacing w:before="100" w:beforeAutospacing="1" w:after="100" w:afterAutospacing="1"/>
      <w:jc w:val="left"/>
    </w:pPr>
    <w:rPr>
      <w:rFonts w:cs="Arial"/>
      <w:b/>
      <w:bCs/>
      <w:color w:val="000000"/>
      <w:szCs w:val="20"/>
      <w:lang w:val="en-US" w:eastAsia="en-US"/>
    </w:rPr>
  </w:style>
  <w:style w:type="paragraph" w:customStyle="1" w:styleId="font11">
    <w:name w:val="font11"/>
    <w:basedOn w:val="Normal"/>
    <w:rsid w:val="001740D7"/>
    <w:pPr>
      <w:spacing w:before="100" w:beforeAutospacing="1" w:after="100" w:afterAutospacing="1"/>
      <w:jc w:val="left"/>
    </w:pPr>
    <w:rPr>
      <w:rFonts w:cs="Arial"/>
      <w:b/>
      <w:bCs/>
      <w:color w:val="000000"/>
      <w:sz w:val="24"/>
      <w:szCs w:val="24"/>
      <w:lang w:val="en-US" w:eastAsia="en-US"/>
    </w:rPr>
  </w:style>
  <w:style w:type="paragraph" w:customStyle="1" w:styleId="font12">
    <w:name w:val="font12"/>
    <w:basedOn w:val="Normal"/>
    <w:rsid w:val="001740D7"/>
    <w:pPr>
      <w:spacing w:before="100" w:beforeAutospacing="1" w:after="100" w:afterAutospacing="1"/>
      <w:jc w:val="left"/>
    </w:pPr>
    <w:rPr>
      <w:rFonts w:cs="Arial"/>
      <w:color w:val="000000"/>
      <w:sz w:val="22"/>
      <w:lang w:val="en-US" w:eastAsia="en-US"/>
    </w:rPr>
  </w:style>
  <w:style w:type="paragraph" w:customStyle="1" w:styleId="font13">
    <w:name w:val="font13"/>
    <w:basedOn w:val="Normal"/>
    <w:rsid w:val="001740D7"/>
    <w:pPr>
      <w:spacing w:before="100" w:beforeAutospacing="1" w:after="100" w:afterAutospacing="1"/>
      <w:jc w:val="left"/>
    </w:pPr>
    <w:rPr>
      <w:rFonts w:cs="Arial"/>
      <w:i/>
      <w:iCs/>
      <w:color w:val="000000"/>
      <w:sz w:val="22"/>
      <w:lang w:val="en-US" w:eastAsia="en-US"/>
    </w:rPr>
  </w:style>
  <w:style w:type="paragraph" w:customStyle="1" w:styleId="font14">
    <w:name w:val="font14"/>
    <w:basedOn w:val="Normal"/>
    <w:rsid w:val="001740D7"/>
    <w:pPr>
      <w:spacing w:before="100" w:beforeAutospacing="1" w:after="100" w:afterAutospacing="1"/>
      <w:jc w:val="left"/>
    </w:pPr>
    <w:rPr>
      <w:rFonts w:cs="Arial"/>
      <w:color w:val="000000"/>
      <w:sz w:val="22"/>
      <w:lang w:val="en-US" w:eastAsia="en-US"/>
    </w:rPr>
  </w:style>
  <w:style w:type="paragraph" w:customStyle="1" w:styleId="font15">
    <w:name w:val="font15"/>
    <w:basedOn w:val="Normal"/>
    <w:rsid w:val="001740D7"/>
    <w:pPr>
      <w:spacing w:before="100" w:beforeAutospacing="1" w:after="100" w:afterAutospacing="1"/>
      <w:jc w:val="left"/>
    </w:pPr>
    <w:rPr>
      <w:rFonts w:cs="Arial"/>
      <w:color w:val="000000"/>
      <w:sz w:val="28"/>
      <w:szCs w:val="28"/>
      <w:lang w:val="en-US" w:eastAsia="en-US"/>
    </w:rPr>
  </w:style>
  <w:style w:type="paragraph" w:customStyle="1" w:styleId="font16">
    <w:name w:val="font16"/>
    <w:basedOn w:val="Normal"/>
    <w:rsid w:val="001740D7"/>
    <w:pPr>
      <w:spacing w:before="100" w:beforeAutospacing="1" w:after="100" w:afterAutospacing="1"/>
      <w:jc w:val="left"/>
    </w:pPr>
    <w:rPr>
      <w:rFonts w:cs="Arial"/>
      <w:color w:val="000000"/>
      <w:sz w:val="22"/>
      <w:lang w:val="en-US" w:eastAsia="en-US"/>
    </w:rPr>
  </w:style>
  <w:style w:type="paragraph" w:customStyle="1" w:styleId="font17">
    <w:name w:val="font17"/>
    <w:basedOn w:val="Normal"/>
    <w:rsid w:val="001740D7"/>
    <w:pPr>
      <w:spacing w:before="100" w:beforeAutospacing="1" w:after="100" w:afterAutospacing="1"/>
      <w:jc w:val="left"/>
    </w:pPr>
    <w:rPr>
      <w:rFonts w:cs="Arial"/>
      <w:color w:val="000000"/>
      <w:sz w:val="18"/>
      <w:szCs w:val="18"/>
      <w:lang w:val="en-US" w:eastAsia="en-US"/>
    </w:rPr>
  </w:style>
  <w:style w:type="paragraph" w:customStyle="1" w:styleId="font18">
    <w:name w:val="font18"/>
    <w:basedOn w:val="Normal"/>
    <w:rsid w:val="001740D7"/>
    <w:pPr>
      <w:spacing w:before="100" w:beforeAutospacing="1" w:after="100" w:afterAutospacing="1"/>
      <w:jc w:val="left"/>
    </w:pPr>
    <w:rPr>
      <w:rFonts w:cs="Arial"/>
      <w:b/>
      <w:bCs/>
      <w:color w:val="000000"/>
      <w:sz w:val="18"/>
      <w:szCs w:val="18"/>
      <w:lang w:val="en-US" w:eastAsia="en-US"/>
    </w:rPr>
  </w:style>
  <w:style w:type="paragraph" w:customStyle="1" w:styleId="xl63">
    <w:name w:val="xl63"/>
    <w:basedOn w:val="Normal"/>
    <w:rsid w:val="001740D7"/>
    <w:pPr>
      <w:spacing w:before="100" w:beforeAutospacing="1" w:after="100" w:afterAutospacing="1"/>
      <w:jc w:val="center"/>
      <w:textAlignment w:val="center"/>
    </w:pPr>
    <w:rPr>
      <w:rFonts w:cs="Arial"/>
      <w:szCs w:val="20"/>
      <w:lang w:val="en-US" w:eastAsia="en-US"/>
    </w:rPr>
  </w:style>
  <w:style w:type="paragraph" w:customStyle="1" w:styleId="xl64">
    <w:name w:val="xl64"/>
    <w:basedOn w:val="Normal"/>
    <w:rsid w:val="001740D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Cs w:val="20"/>
      <w:lang w:val="en-US" w:eastAsia="en-US"/>
    </w:rPr>
  </w:style>
  <w:style w:type="paragraph" w:styleId="Revision">
    <w:name w:val="Revision"/>
    <w:hidden/>
    <w:uiPriority w:val="99"/>
    <w:semiHidden/>
    <w:rsid w:val="00EB31B0"/>
    <w:rPr>
      <w:rFonts w:ascii="Tahoma" w:hAnsi="Tahoma"/>
      <w:szCs w:val="22"/>
      <w:lang w:val="en-GB" w:eastAsia="en-GB"/>
    </w:rPr>
  </w:style>
  <w:style w:type="table" w:customStyle="1" w:styleId="TableGrid1">
    <w:name w:val="Table Grid1"/>
    <w:basedOn w:val="TableNormal"/>
    <w:next w:val="TableGrid"/>
    <w:uiPriority w:val="59"/>
    <w:rsid w:val="00F63968"/>
    <w:pPr>
      <w:spacing w:line="270" w:lineRule="atLeast"/>
    </w:pPr>
    <w:rPr>
      <w:rFonts w:ascii="Times New Roman" w:hAnsi="Times New Roman"/>
      <w:lang w:val="da-DK"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267E09"/>
    <w:pPr>
      <w:spacing w:line="270" w:lineRule="atLeast"/>
    </w:pPr>
    <w:rPr>
      <w:rFonts w:ascii="Times New Roman" w:hAnsi="Times New Roman"/>
      <w:lang w:val="da-DK"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Number3NoSpace">
    <w:name w:val="List Number 3 NoSpace"/>
    <w:basedOn w:val="ListNumber3"/>
    <w:uiPriority w:val="4"/>
    <w:qFormat/>
    <w:rsid w:val="00016D8E"/>
    <w:pPr>
      <w:tabs>
        <w:tab w:val="clear" w:pos="1080"/>
        <w:tab w:val="clear" w:pos="1211"/>
        <w:tab w:val="clear" w:pos="1440"/>
      </w:tabs>
      <w:spacing w:after="0" w:line="280" w:lineRule="atLeast"/>
      <w:ind w:left="1156" w:hanging="360"/>
    </w:pPr>
    <w:rPr>
      <w:rFonts w:ascii="Arial" w:hAnsi="Arial" w:cs="Arial"/>
      <w:sz w:val="20"/>
      <w:szCs w:val="20"/>
    </w:rPr>
  </w:style>
  <w:style w:type="paragraph" w:customStyle="1" w:styleId="Slikeitabele">
    <w:name w:val="Slike i tabele"/>
    <w:basedOn w:val="Normal"/>
    <w:qFormat/>
    <w:rsid w:val="000C44CD"/>
    <w:pPr>
      <w:spacing w:before="0" w:line="276" w:lineRule="auto"/>
      <w:jc w:val="center"/>
    </w:pPr>
    <w:rPr>
      <w:rFonts w:eastAsiaTheme="minorHAnsi" w:cstheme="minorBidi"/>
      <w:i/>
      <w:lang w:val="en-US" w:eastAsia="en-US"/>
    </w:rPr>
  </w:style>
  <w:style w:type="character" w:customStyle="1" w:styleId="hps">
    <w:name w:val="hps"/>
    <w:basedOn w:val="DefaultParagraphFont"/>
    <w:rsid w:val="00D92364"/>
  </w:style>
  <w:style w:type="paragraph" w:customStyle="1" w:styleId="AppendixPage">
    <w:name w:val="AppendixPage"/>
    <w:basedOn w:val="Normal"/>
    <w:next w:val="Normal"/>
    <w:semiHidden/>
    <w:unhideWhenUsed/>
    <w:rsid w:val="001F61C7"/>
    <w:pPr>
      <w:keepNext/>
      <w:keepLines/>
      <w:suppressAutoHyphens/>
      <w:spacing w:before="0" w:after="400" w:line="480" w:lineRule="atLeast"/>
      <w:jc w:val="left"/>
    </w:pPr>
    <w:rPr>
      <w:rFonts w:cs="Arial"/>
      <w:color w:val="004B9C"/>
      <w:sz w:val="48"/>
      <w:szCs w:val="20"/>
      <w:lang w:eastAsia="da-DK"/>
    </w:rPr>
  </w:style>
  <w:style w:type="character" w:customStyle="1" w:styleId="shorttext">
    <w:name w:val="short_text"/>
    <w:basedOn w:val="DefaultParagraphFont"/>
    <w:rsid w:val="00E9096B"/>
  </w:style>
  <w:style w:type="character" w:customStyle="1" w:styleId="atn">
    <w:name w:val="atn"/>
    <w:basedOn w:val="DefaultParagraphFont"/>
    <w:rsid w:val="00E9096B"/>
  </w:style>
  <w:style w:type="paragraph" w:customStyle="1" w:styleId="A">
    <w:name w:val="A"/>
    <w:basedOn w:val="Normal"/>
    <w:link w:val="AZchn"/>
    <w:autoRedefine/>
    <w:rsid w:val="008C2897"/>
    <w:pPr>
      <w:tabs>
        <w:tab w:val="left" w:pos="709"/>
        <w:tab w:val="left" w:pos="5529"/>
      </w:tabs>
      <w:spacing w:before="0" w:after="0"/>
      <w:ind w:right="-6"/>
      <w:jc w:val="left"/>
    </w:pPr>
    <w:rPr>
      <w:szCs w:val="20"/>
      <w:lang w:eastAsia="de-DE"/>
    </w:rPr>
  </w:style>
  <w:style w:type="character" w:customStyle="1" w:styleId="AZchn">
    <w:name w:val="A Zchn"/>
    <w:link w:val="A"/>
    <w:locked/>
    <w:rsid w:val="008C2897"/>
    <w:rPr>
      <w:rFonts w:ascii="Arial" w:hAnsi="Arial"/>
      <w:lang w:val="en-GB"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sr-Latn-RS" w:eastAsia="sr-Latn-R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Header">
    <w:name w:val="1ai"/>
    <w:pPr>
      <w:numPr>
        <w:numId w:val="25"/>
      </w:numPr>
    </w:pPr>
  </w:style>
  <w:style w:type="numbering" w:customStyle="1" w:styleId="HeaderChar">
    <w:name w:val="IndentedNumberWorldBank"/>
    <w:pPr>
      <w:numPr>
        <w:numId w:val="4"/>
      </w:numPr>
    </w:pPr>
  </w:style>
  <w:style w:type="numbering" w:customStyle="1" w:styleId="Footer">
    <w:name w:val="USPList"/>
    <w:pPr>
      <w:numPr>
        <w:numId w:val="7"/>
      </w:numPr>
    </w:pPr>
  </w:style>
  <w:style w:type="numbering" w:customStyle="1" w:styleId="FooterChar">
    <w:name w:val="CowiNumberList"/>
    <w:pPr>
      <w:numPr>
        <w:numId w:val="23"/>
      </w:numPr>
    </w:pPr>
  </w:style>
  <w:style w:type="numbering" w:customStyle="1" w:styleId="TableGrid">
    <w:name w:val="KeyIssues"/>
    <w:pPr>
      <w:numPr>
        <w:numId w:val="5"/>
      </w:numPr>
    </w:pPr>
  </w:style>
  <w:style w:type="numbering" w:customStyle="1" w:styleId="Heading1Char">
    <w:name w:val="Recommnendation"/>
    <w:pPr>
      <w:numPr>
        <w:numId w:val="6"/>
      </w:numPr>
    </w:pPr>
  </w:style>
  <w:style w:type="numbering" w:customStyle="1" w:styleId="Heading2Char">
    <w:name w:val="111111"/>
    <w:pPr>
      <w:numPr>
        <w:numId w:val="24"/>
      </w:numPr>
    </w:pPr>
  </w:style>
  <w:style w:type="numbering" w:customStyle="1" w:styleId="Heading3Char">
    <w:name w:val="ListBulletsWorldBankADB"/>
    <w:pPr>
      <w:numPr>
        <w:numId w:val="2"/>
      </w:numPr>
    </w:pPr>
  </w:style>
  <w:style w:type="numbering" w:customStyle="1" w:styleId="Heading8Char">
    <w:name w:val="Style1"/>
    <w:pPr>
      <w:numPr>
        <w:numId w:val="16"/>
      </w:numPr>
    </w:pPr>
  </w:style>
  <w:style w:type="numbering" w:customStyle="1" w:styleId="Heading9Char">
    <w:name w:val="Style2"/>
    <w:pPr>
      <w:numPr>
        <w:numId w:val="1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414456">
      <w:bodyDiv w:val="1"/>
      <w:marLeft w:val="0"/>
      <w:marRight w:val="0"/>
      <w:marTop w:val="0"/>
      <w:marBottom w:val="0"/>
      <w:divBdr>
        <w:top w:val="none" w:sz="0" w:space="0" w:color="auto"/>
        <w:left w:val="none" w:sz="0" w:space="0" w:color="auto"/>
        <w:bottom w:val="none" w:sz="0" w:space="0" w:color="auto"/>
        <w:right w:val="none" w:sz="0" w:space="0" w:color="auto"/>
      </w:divBdr>
    </w:div>
    <w:div w:id="255284330">
      <w:bodyDiv w:val="1"/>
      <w:marLeft w:val="0"/>
      <w:marRight w:val="0"/>
      <w:marTop w:val="0"/>
      <w:marBottom w:val="0"/>
      <w:divBdr>
        <w:top w:val="none" w:sz="0" w:space="0" w:color="auto"/>
        <w:left w:val="none" w:sz="0" w:space="0" w:color="auto"/>
        <w:bottom w:val="none" w:sz="0" w:space="0" w:color="auto"/>
        <w:right w:val="none" w:sz="0" w:space="0" w:color="auto"/>
      </w:divBdr>
    </w:div>
    <w:div w:id="295570216">
      <w:bodyDiv w:val="1"/>
      <w:marLeft w:val="0"/>
      <w:marRight w:val="0"/>
      <w:marTop w:val="0"/>
      <w:marBottom w:val="0"/>
      <w:divBdr>
        <w:top w:val="none" w:sz="0" w:space="0" w:color="auto"/>
        <w:left w:val="none" w:sz="0" w:space="0" w:color="auto"/>
        <w:bottom w:val="none" w:sz="0" w:space="0" w:color="auto"/>
        <w:right w:val="none" w:sz="0" w:space="0" w:color="auto"/>
      </w:divBdr>
    </w:div>
    <w:div w:id="746802732">
      <w:bodyDiv w:val="1"/>
      <w:marLeft w:val="0"/>
      <w:marRight w:val="0"/>
      <w:marTop w:val="0"/>
      <w:marBottom w:val="0"/>
      <w:divBdr>
        <w:top w:val="none" w:sz="0" w:space="0" w:color="auto"/>
        <w:left w:val="none" w:sz="0" w:space="0" w:color="auto"/>
        <w:bottom w:val="none" w:sz="0" w:space="0" w:color="auto"/>
        <w:right w:val="none" w:sz="0" w:space="0" w:color="auto"/>
      </w:divBdr>
    </w:div>
    <w:div w:id="751971439">
      <w:bodyDiv w:val="1"/>
      <w:marLeft w:val="0"/>
      <w:marRight w:val="0"/>
      <w:marTop w:val="0"/>
      <w:marBottom w:val="0"/>
      <w:divBdr>
        <w:top w:val="none" w:sz="0" w:space="0" w:color="auto"/>
        <w:left w:val="none" w:sz="0" w:space="0" w:color="auto"/>
        <w:bottom w:val="none" w:sz="0" w:space="0" w:color="auto"/>
        <w:right w:val="none" w:sz="0" w:space="0" w:color="auto"/>
      </w:divBdr>
    </w:div>
    <w:div w:id="788595129">
      <w:bodyDiv w:val="1"/>
      <w:marLeft w:val="0"/>
      <w:marRight w:val="0"/>
      <w:marTop w:val="0"/>
      <w:marBottom w:val="0"/>
      <w:divBdr>
        <w:top w:val="none" w:sz="0" w:space="0" w:color="auto"/>
        <w:left w:val="none" w:sz="0" w:space="0" w:color="auto"/>
        <w:bottom w:val="none" w:sz="0" w:space="0" w:color="auto"/>
        <w:right w:val="none" w:sz="0" w:space="0" w:color="auto"/>
      </w:divBdr>
    </w:div>
    <w:div w:id="908079451">
      <w:bodyDiv w:val="1"/>
      <w:marLeft w:val="0"/>
      <w:marRight w:val="0"/>
      <w:marTop w:val="0"/>
      <w:marBottom w:val="0"/>
      <w:divBdr>
        <w:top w:val="none" w:sz="0" w:space="0" w:color="auto"/>
        <w:left w:val="none" w:sz="0" w:space="0" w:color="auto"/>
        <w:bottom w:val="none" w:sz="0" w:space="0" w:color="auto"/>
        <w:right w:val="none" w:sz="0" w:space="0" w:color="auto"/>
      </w:divBdr>
    </w:div>
    <w:div w:id="932590749">
      <w:bodyDiv w:val="1"/>
      <w:marLeft w:val="0"/>
      <w:marRight w:val="0"/>
      <w:marTop w:val="0"/>
      <w:marBottom w:val="0"/>
      <w:divBdr>
        <w:top w:val="none" w:sz="0" w:space="0" w:color="auto"/>
        <w:left w:val="none" w:sz="0" w:space="0" w:color="auto"/>
        <w:bottom w:val="none" w:sz="0" w:space="0" w:color="auto"/>
        <w:right w:val="none" w:sz="0" w:space="0" w:color="auto"/>
      </w:divBdr>
    </w:div>
    <w:div w:id="967711097">
      <w:bodyDiv w:val="1"/>
      <w:marLeft w:val="0"/>
      <w:marRight w:val="0"/>
      <w:marTop w:val="0"/>
      <w:marBottom w:val="0"/>
      <w:divBdr>
        <w:top w:val="none" w:sz="0" w:space="0" w:color="auto"/>
        <w:left w:val="none" w:sz="0" w:space="0" w:color="auto"/>
        <w:bottom w:val="none" w:sz="0" w:space="0" w:color="auto"/>
        <w:right w:val="none" w:sz="0" w:space="0" w:color="auto"/>
      </w:divBdr>
    </w:div>
    <w:div w:id="992948937">
      <w:bodyDiv w:val="1"/>
      <w:marLeft w:val="0"/>
      <w:marRight w:val="0"/>
      <w:marTop w:val="0"/>
      <w:marBottom w:val="0"/>
      <w:divBdr>
        <w:top w:val="none" w:sz="0" w:space="0" w:color="auto"/>
        <w:left w:val="none" w:sz="0" w:space="0" w:color="auto"/>
        <w:bottom w:val="none" w:sz="0" w:space="0" w:color="auto"/>
        <w:right w:val="none" w:sz="0" w:space="0" w:color="auto"/>
      </w:divBdr>
    </w:div>
    <w:div w:id="1002589058">
      <w:bodyDiv w:val="1"/>
      <w:marLeft w:val="0"/>
      <w:marRight w:val="0"/>
      <w:marTop w:val="0"/>
      <w:marBottom w:val="0"/>
      <w:divBdr>
        <w:top w:val="none" w:sz="0" w:space="0" w:color="auto"/>
        <w:left w:val="none" w:sz="0" w:space="0" w:color="auto"/>
        <w:bottom w:val="none" w:sz="0" w:space="0" w:color="auto"/>
        <w:right w:val="none" w:sz="0" w:space="0" w:color="auto"/>
      </w:divBdr>
    </w:div>
    <w:div w:id="1225800360">
      <w:bodyDiv w:val="1"/>
      <w:marLeft w:val="0"/>
      <w:marRight w:val="0"/>
      <w:marTop w:val="0"/>
      <w:marBottom w:val="0"/>
      <w:divBdr>
        <w:top w:val="none" w:sz="0" w:space="0" w:color="auto"/>
        <w:left w:val="none" w:sz="0" w:space="0" w:color="auto"/>
        <w:bottom w:val="none" w:sz="0" w:space="0" w:color="auto"/>
        <w:right w:val="none" w:sz="0" w:space="0" w:color="auto"/>
      </w:divBdr>
    </w:div>
    <w:div w:id="1234848317">
      <w:bodyDiv w:val="1"/>
      <w:marLeft w:val="0"/>
      <w:marRight w:val="0"/>
      <w:marTop w:val="0"/>
      <w:marBottom w:val="0"/>
      <w:divBdr>
        <w:top w:val="none" w:sz="0" w:space="0" w:color="auto"/>
        <w:left w:val="none" w:sz="0" w:space="0" w:color="auto"/>
        <w:bottom w:val="none" w:sz="0" w:space="0" w:color="auto"/>
        <w:right w:val="none" w:sz="0" w:space="0" w:color="auto"/>
      </w:divBdr>
    </w:div>
    <w:div w:id="1530946160">
      <w:bodyDiv w:val="1"/>
      <w:marLeft w:val="0"/>
      <w:marRight w:val="0"/>
      <w:marTop w:val="0"/>
      <w:marBottom w:val="0"/>
      <w:divBdr>
        <w:top w:val="none" w:sz="0" w:space="0" w:color="auto"/>
        <w:left w:val="none" w:sz="0" w:space="0" w:color="auto"/>
        <w:bottom w:val="none" w:sz="0" w:space="0" w:color="auto"/>
        <w:right w:val="none" w:sz="0" w:space="0" w:color="auto"/>
      </w:divBdr>
    </w:div>
    <w:div w:id="1544557454">
      <w:bodyDiv w:val="1"/>
      <w:marLeft w:val="0"/>
      <w:marRight w:val="0"/>
      <w:marTop w:val="0"/>
      <w:marBottom w:val="0"/>
      <w:divBdr>
        <w:top w:val="none" w:sz="0" w:space="0" w:color="auto"/>
        <w:left w:val="none" w:sz="0" w:space="0" w:color="auto"/>
        <w:bottom w:val="none" w:sz="0" w:space="0" w:color="auto"/>
        <w:right w:val="none" w:sz="0" w:space="0" w:color="auto"/>
      </w:divBdr>
    </w:div>
    <w:div w:id="1667437185">
      <w:bodyDiv w:val="1"/>
      <w:marLeft w:val="0"/>
      <w:marRight w:val="0"/>
      <w:marTop w:val="0"/>
      <w:marBottom w:val="0"/>
      <w:divBdr>
        <w:top w:val="none" w:sz="0" w:space="0" w:color="auto"/>
        <w:left w:val="none" w:sz="0" w:space="0" w:color="auto"/>
        <w:bottom w:val="none" w:sz="0" w:space="0" w:color="auto"/>
        <w:right w:val="none" w:sz="0" w:space="0" w:color="auto"/>
      </w:divBdr>
    </w:div>
    <w:div w:id="1757051978">
      <w:bodyDiv w:val="1"/>
      <w:marLeft w:val="0"/>
      <w:marRight w:val="0"/>
      <w:marTop w:val="0"/>
      <w:marBottom w:val="0"/>
      <w:divBdr>
        <w:top w:val="none" w:sz="0" w:space="0" w:color="auto"/>
        <w:left w:val="none" w:sz="0" w:space="0" w:color="auto"/>
        <w:bottom w:val="none" w:sz="0" w:space="0" w:color="auto"/>
        <w:right w:val="none" w:sz="0" w:space="0" w:color="auto"/>
      </w:divBdr>
    </w:div>
    <w:div w:id="1779059473">
      <w:bodyDiv w:val="1"/>
      <w:marLeft w:val="0"/>
      <w:marRight w:val="0"/>
      <w:marTop w:val="0"/>
      <w:marBottom w:val="0"/>
      <w:divBdr>
        <w:top w:val="none" w:sz="0" w:space="0" w:color="auto"/>
        <w:left w:val="none" w:sz="0" w:space="0" w:color="auto"/>
        <w:bottom w:val="none" w:sz="0" w:space="0" w:color="auto"/>
        <w:right w:val="none" w:sz="0" w:space="0" w:color="auto"/>
      </w:divBdr>
    </w:div>
    <w:div w:id="1808743890">
      <w:bodyDiv w:val="1"/>
      <w:marLeft w:val="0"/>
      <w:marRight w:val="0"/>
      <w:marTop w:val="0"/>
      <w:marBottom w:val="0"/>
      <w:divBdr>
        <w:top w:val="none" w:sz="0" w:space="0" w:color="auto"/>
        <w:left w:val="none" w:sz="0" w:space="0" w:color="auto"/>
        <w:bottom w:val="none" w:sz="0" w:space="0" w:color="auto"/>
        <w:right w:val="none" w:sz="0" w:space="0" w:color="auto"/>
      </w:divBdr>
    </w:div>
    <w:div w:id="1954247435">
      <w:bodyDiv w:val="1"/>
      <w:marLeft w:val="0"/>
      <w:marRight w:val="0"/>
      <w:marTop w:val="0"/>
      <w:marBottom w:val="0"/>
      <w:divBdr>
        <w:top w:val="none" w:sz="0" w:space="0" w:color="auto"/>
        <w:left w:val="none" w:sz="0" w:space="0" w:color="auto"/>
        <w:bottom w:val="none" w:sz="0" w:space="0" w:color="auto"/>
        <w:right w:val="none" w:sz="0" w:space="0" w:color="auto"/>
      </w:divBdr>
    </w:div>
    <w:div w:id="1964342664">
      <w:bodyDiv w:val="1"/>
      <w:marLeft w:val="0"/>
      <w:marRight w:val="0"/>
      <w:marTop w:val="0"/>
      <w:marBottom w:val="0"/>
      <w:divBdr>
        <w:top w:val="none" w:sz="0" w:space="0" w:color="auto"/>
        <w:left w:val="none" w:sz="0" w:space="0" w:color="auto"/>
        <w:bottom w:val="none" w:sz="0" w:space="0" w:color="auto"/>
        <w:right w:val="none" w:sz="0" w:space="0" w:color="auto"/>
      </w:divBdr>
    </w:div>
    <w:div w:id="2017613135">
      <w:bodyDiv w:val="1"/>
      <w:marLeft w:val="0"/>
      <w:marRight w:val="0"/>
      <w:marTop w:val="0"/>
      <w:marBottom w:val="0"/>
      <w:divBdr>
        <w:top w:val="none" w:sz="0" w:space="0" w:color="auto"/>
        <w:left w:val="none" w:sz="0" w:space="0" w:color="auto"/>
        <w:bottom w:val="none" w:sz="0" w:space="0" w:color="auto"/>
        <w:right w:val="none" w:sz="0" w:space="0" w:color="auto"/>
      </w:divBdr>
    </w:div>
    <w:div w:id="2020690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emf"/></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YG\AppData\Local\Microsoft\Windows\Temporary%20Internet%20Files\Content.Outlook\HHRJW7B2\WYG%20Report%20with%20editable%20cove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99C6034-3BDD-4363-B6A0-E0FBDDD782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WYG Report with editable cover.dotx</Template>
  <TotalTime>1722</TotalTime>
  <Pages>1</Pages>
  <Words>5585</Words>
  <Characters>31835</Characters>
  <Application>Microsoft Office Word</Application>
  <DocSecurity>0</DocSecurity>
  <Lines>265</Lines>
  <Paragraphs>74</Paragraphs>
  <ScaleCrop>false</ScaleCrop>
  <HeadingPairs>
    <vt:vector size="2" baseType="variant">
      <vt:variant>
        <vt:lpstr>Title</vt:lpstr>
      </vt:variant>
      <vt:variant>
        <vt:i4>1</vt:i4>
      </vt:variant>
    </vt:vector>
  </HeadingPairs>
  <TitlesOfParts>
    <vt:vector size="1" baseType="lpstr">
      <vt:lpstr/>
    </vt:vector>
  </TitlesOfParts>
  <Company>WYG Group Ltd</Company>
  <LinksUpToDate>false</LinksUpToDate>
  <CharactersWithSpaces>37346</CharactersWithSpaces>
  <SharedDoc>false</SharedDoc>
  <HLinks>
    <vt:vector size="54" baseType="variant">
      <vt:variant>
        <vt:i4>5505034</vt:i4>
      </vt:variant>
      <vt:variant>
        <vt:i4>27</vt:i4>
      </vt:variant>
      <vt:variant>
        <vt:i4>0</vt:i4>
      </vt:variant>
      <vt:variant>
        <vt:i4>5</vt:i4>
      </vt:variant>
      <vt:variant>
        <vt:lpwstr>http://31.45.242.218/HZN/todb.nsf/NormaSve/CCF104F63D522837C12572B9002E3DFA?OpenDocument</vt:lpwstr>
      </vt:variant>
      <vt:variant>
        <vt:lpwstr/>
      </vt:variant>
      <vt:variant>
        <vt:i4>524294</vt:i4>
      </vt:variant>
      <vt:variant>
        <vt:i4>24</vt:i4>
      </vt:variant>
      <vt:variant>
        <vt:i4>0</vt:i4>
      </vt:variant>
      <vt:variant>
        <vt:i4>5</vt:i4>
      </vt:variant>
      <vt:variant>
        <vt:lpwstr>http://31.45.242.218/HZN/todb.nsf/NormaSve/8D8E183918AFF49AC1257C2300441170?OpenDocument</vt:lpwstr>
      </vt:variant>
      <vt:variant>
        <vt:lpwstr/>
      </vt:variant>
      <vt:variant>
        <vt:i4>6094934</vt:i4>
      </vt:variant>
      <vt:variant>
        <vt:i4>21</vt:i4>
      </vt:variant>
      <vt:variant>
        <vt:i4>0</vt:i4>
      </vt:variant>
      <vt:variant>
        <vt:i4>5</vt:i4>
      </vt:variant>
      <vt:variant>
        <vt:lpwstr>http://31.45.242.218/HZN/todb.nsf/NormaSve/B4FF65CF47351722C12572B9002DDA96?OpenDocument</vt:lpwstr>
      </vt:variant>
      <vt:variant>
        <vt:lpwstr/>
      </vt:variant>
      <vt:variant>
        <vt:i4>6225921</vt:i4>
      </vt:variant>
      <vt:variant>
        <vt:i4>18</vt:i4>
      </vt:variant>
      <vt:variant>
        <vt:i4>0</vt:i4>
      </vt:variant>
      <vt:variant>
        <vt:i4>5</vt:i4>
      </vt:variant>
      <vt:variant>
        <vt:lpwstr>http://31.45.242.218/HZN/todb.nsf/NormaSve/7E6AC6E130254EA0C12572B9002DA38F?OpenDocument</vt:lpwstr>
      </vt:variant>
      <vt:variant>
        <vt:lpwstr/>
      </vt:variant>
      <vt:variant>
        <vt:i4>5963867</vt:i4>
      </vt:variant>
      <vt:variant>
        <vt:i4>15</vt:i4>
      </vt:variant>
      <vt:variant>
        <vt:i4>0</vt:i4>
      </vt:variant>
      <vt:variant>
        <vt:i4>5</vt:i4>
      </vt:variant>
      <vt:variant>
        <vt:lpwstr>http://31.45.242.218/HZN/todb.nsf/NormaSve/1D07900A0A75B25FC1257107002F6C22?OpenDocument</vt:lpwstr>
      </vt:variant>
      <vt:variant>
        <vt:lpwstr/>
      </vt:variant>
      <vt:variant>
        <vt:i4>5963858</vt:i4>
      </vt:variant>
      <vt:variant>
        <vt:i4>12</vt:i4>
      </vt:variant>
      <vt:variant>
        <vt:i4>0</vt:i4>
      </vt:variant>
      <vt:variant>
        <vt:i4>5</vt:i4>
      </vt:variant>
      <vt:variant>
        <vt:lpwstr>http://31.45.242.218/HZN/todb.nsf/NormaSve/8AD3BBBBF6275466C12572B9002B6436?OpenDocument</vt:lpwstr>
      </vt:variant>
      <vt:variant>
        <vt:lpwstr/>
      </vt:variant>
      <vt:variant>
        <vt:i4>5308431</vt:i4>
      </vt:variant>
      <vt:variant>
        <vt:i4>9</vt:i4>
      </vt:variant>
      <vt:variant>
        <vt:i4>0</vt:i4>
      </vt:variant>
      <vt:variant>
        <vt:i4>5</vt:i4>
      </vt:variant>
      <vt:variant>
        <vt:lpwstr>http://31.45.242.218/HZN/todb.nsf/NormaSve/F4E464CEC7D5A0ACC1257DD2002D13BF?OpenDocument</vt:lpwstr>
      </vt:variant>
      <vt:variant>
        <vt:lpwstr/>
      </vt:variant>
      <vt:variant>
        <vt:i4>196612</vt:i4>
      </vt:variant>
      <vt:variant>
        <vt:i4>6</vt:i4>
      </vt:variant>
      <vt:variant>
        <vt:i4>0</vt:i4>
      </vt:variant>
      <vt:variant>
        <vt:i4>5</vt:i4>
      </vt:variant>
      <vt:variant>
        <vt:lpwstr>http://31.45.242.218/HZN/todb.nsf/NormaSve/C49382EC124B08ABC1257DFD004EEDB1?OpenDocument</vt:lpwstr>
      </vt:variant>
      <vt:variant>
        <vt:lpwstr/>
      </vt:variant>
      <vt:variant>
        <vt:i4>65630</vt:i4>
      </vt:variant>
      <vt:variant>
        <vt:i4>3</vt:i4>
      </vt:variant>
      <vt:variant>
        <vt:i4>0</vt:i4>
      </vt:variant>
      <vt:variant>
        <vt:i4>5</vt:i4>
      </vt:variant>
      <vt:variant>
        <vt:lpwstr>http://31.45.242.218/HZN/todb.nsf/NormaSve/B1D04B285E3602B0C12572B9002B2A24?OpenDocument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WYG</dc:creator>
  <cp:lastModifiedBy>Predrag</cp:lastModifiedBy>
  <cp:revision>61</cp:revision>
  <cp:lastPrinted>2017-12-21T08:55:00Z</cp:lastPrinted>
  <dcterms:created xsi:type="dcterms:W3CDTF">2017-11-06T15:20:00Z</dcterms:created>
  <dcterms:modified xsi:type="dcterms:W3CDTF">2018-10-09T11:11:00Z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